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FD561" w14:textId="6A6C50E0" w:rsidR="006C4612" w:rsidRPr="00866F60" w:rsidRDefault="006959BE" w:rsidP="00D3540E">
      <w:pPr>
        <w:pStyle w:val="ListParagraph"/>
        <w:numPr>
          <w:ilvl w:val="0"/>
          <w:numId w:val="1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</w:t>
      </w:r>
      <w:r w:rsidR="00866F60" w:rsidRPr="00866F60">
        <w:rPr>
          <w:rFonts w:asciiTheme="majorBidi" w:hAnsiTheme="majorBidi" w:cstheme="majorBidi"/>
          <w:sz w:val="24"/>
          <w:szCs w:val="24"/>
        </w:rPr>
        <w:t>nhance daylighting efficiency and foster visual comfort in office building.</w:t>
      </w:r>
    </w:p>
    <w:p w14:paraId="3A2D07E3" w14:textId="2E8AC426" w:rsidR="00866F60" w:rsidRDefault="00866F60" w:rsidP="00D3540E">
      <w:pPr>
        <w:pStyle w:val="ListParagraph"/>
        <w:numPr>
          <w:ilvl w:val="0"/>
          <w:numId w:val="1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866F60">
        <w:rPr>
          <w:rFonts w:asciiTheme="majorBidi" w:hAnsiTheme="majorBidi" w:cstheme="majorBidi"/>
          <w:sz w:val="24"/>
          <w:szCs w:val="24"/>
        </w:rPr>
        <w:t>Daylighting has an influence on the internal environmental quality of office buildings, the mental and psychological health of the occupants, absenteeism reduction, productivity.</w:t>
      </w:r>
    </w:p>
    <w:p w14:paraId="22A143E6" w14:textId="41B9D9D0" w:rsidR="00866F60" w:rsidRDefault="00866F60" w:rsidP="00D3540E">
      <w:pPr>
        <w:pStyle w:val="ListParagraph"/>
        <w:numPr>
          <w:ilvl w:val="0"/>
          <w:numId w:val="1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866F60">
        <w:rPr>
          <w:rFonts w:asciiTheme="majorBidi" w:hAnsiTheme="majorBidi" w:cstheme="majorBidi"/>
          <w:sz w:val="24"/>
          <w:szCs w:val="24"/>
        </w:rPr>
        <w:t>Controlling light levels and glare is essential to maintaining eye comfort in hot, dry countries where solar radiation levels are high year-round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3C205A43" w14:textId="1B894E08" w:rsidR="00866F60" w:rsidRPr="00866F60" w:rsidRDefault="00CC3E72" w:rsidP="00D3540E">
      <w:pPr>
        <w:pStyle w:val="ListParagraph"/>
        <w:numPr>
          <w:ilvl w:val="0"/>
          <w:numId w:val="1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Pr="00CC3E72">
        <w:rPr>
          <w:rFonts w:asciiTheme="majorBidi" w:hAnsiTheme="majorBidi" w:cstheme="majorBidi"/>
          <w:sz w:val="24"/>
          <w:szCs w:val="24"/>
        </w:rPr>
        <w:t xml:space="preserve">he main objectives to lower energy consumption </w:t>
      </w:r>
      <w:proofErr w:type="gramStart"/>
      <w:r w:rsidRPr="00CC3E72">
        <w:rPr>
          <w:rFonts w:asciiTheme="majorBidi" w:hAnsiTheme="majorBidi" w:cstheme="majorBidi"/>
          <w:sz w:val="24"/>
          <w:szCs w:val="24"/>
        </w:rPr>
        <w:t>is</w:t>
      </w:r>
      <w:proofErr w:type="gramEnd"/>
      <w:r w:rsidRPr="00CC3E72">
        <w:rPr>
          <w:rFonts w:asciiTheme="majorBidi" w:hAnsiTheme="majorBidi" w:cstheme="majorBidi"/>
          <w:sz w:val="24"/>
          <w:szCs w:val="24"/>
        </w:rPr>
        <w:t xml:space="preserve"> to maximize the use of natural illumination in buildings, in addition to the anticipated improvement of the interior environmental quality and resource conservation</w:t>
      </w:r>
      <w:r>
        <w:rPr>
          <w:rFonts w:asciiTheme="majorBidi" w:hAnsiTheme="majorBidi" w:cstheme="majorBidi"/>
          <w:sz w:val="24"/>
          <w:szCs w:val="24"/>
        </w:rPr>
        <w:t>.</w:t>
      </w:r>
    </w:p>
    <w:sectPr w:rsidR="00866F60" w:rsidRPr="00866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51A7D"/>
    <w:multiLevelType w:val="hybridMultilevel"/>
    <w:tmpl w:val="CB38B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182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E5B"/>
    <w:rsid w:val="00005D2E"/>
    <w:rsid w:val="000E1A7C"/>
    <w:rsid w:val="00265E5B"/>
    <w:rsid w:val="00345BA5"/>
    <w:rsid w:val="006959BE"/>
    <w:rsid w:val="006C4612"/>
    <w:rsid w:val="00866F60"/>
    <w:rsid w:val="00CC3E72"/>
    <w:rsid w:val="00D3540E"/>
    <w:rsid w:val="00E51D88"/>
    <w:rsid w:val="00FA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FF224"/>
  <w15:chartTrackingRefBased/>
  <w15:docId w15:val="{0323DBFB-613D-4C0A-8686-ECD321B2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nervana osama</dc:creator>
  <cp:keywords/>
  <dc:description/>
  <cp:lastModifiedBy>nervana osama</cp:lastModifiedBy>
  <cp:revision>6</cp:revision>
  <dcterms:created xsi:type="dcterms:W3CDTF">2023-10-29T08:25:00Z</dcterms:created>
  <dcterms:modified xsi:type="dcterms:W3CDTF">2023-11-06T20:20:00Z</dcterms:modified>
</cp:coreProperties>
</file>