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A6F" w:rsidRPr="00026A6F" w:rsidRDefault="00026A6F" w:rsidP="00026A6F">
      <w:pPr>
        <w:pStyle w:val="ListParagraph"/>
        <w:numPr>
          <w:ilvl w:val="0"/>
          <w:numId w:val="1"/>
        </w:numPr>
        <w:spacing w:after="0" w:line="240" w:lineRule="auto"/>
        <w:ind w:left="360"/>
        <w:jc w:val="both"/>
        <w:rPr>
          <w:rFonts w:asciiTheme="majorBidi" w:hAnsiTheme="majorBidi" w:cstheme="majorBidi"/>
          <w:sz w:val="24"/>
          <w:szCs w:val="24"/>
          <w:u w:val="single"/>
        </w:rPr>
      </w:pPr>
      <w:r w:rsidRPr="00026A6F">
        <w:rPr>
          <w:rFonts w:asciiTheme="majorBidi" w:hAnsiTheme="majorBidi" w:cstheme="majorBidi"/>
          <w:sz w:val="24"/>
          <w:szCs w:val="24"/>
          <w:u w:val="single"/>
        </w:rPr>
        <w:t>The plagiarism of the text is about 36% (included references)</w:t>
      </w:r>
    </w:p>
    <w:p w:rsidR="008C300E" w:rsidRDefault="008C300E" w:rsidP="008C300E">
      <w:pPr>
        <w:spacing w:after="0" w:line="240" w:lineRule="auto"/>
        <w:ind w:firstLine="720"/>
        <w:jc w:val="both"/>
        <w:rPr>
          <w:rFonts w:asciiTheme="majorBidi" w:hAnsiTheme="majorBidi" w:cstheme="majorBidi"/>
          <w:sz w:val="24"/>
          <w:szCs w:val="24"/>
          <w:u w:val="single"/>
        </w:rPr>
      </w:pPr>
      <w:r w:rsidRPr="008C300E">
        <w:rPr>
          <w:rFonts w:asciiTheme="majorBidi" w:hAnsiTheme="majorBidi" w:cstheme="majorBidi"/>
          <w:sz w:val="24"/>
          <w:szCs w:val="24"/>
          <w:u w:val="single"/>
        </w:rPr>
        <w:t>About your question, I have answered.</w:t>
      </w:r>
    </w:p>
    <w:p w:rsidR="008C300E" w:rsidRDefault="008C300E" w:rsidP="008C300E">
      <w:pPr>
        <w:spacing w:after="0" w:line="240" w:lineRule="auto"/>
        <w:jc w:val="both"/>
        <w:rPr>
          <w:rFonts w:asciiTheme="majorBidi" w:hAnsiTheme="majorBidi" w:cstheme="majorBidi"/>
          <w:sz w:val="24"/>
          <w:szCs w:val="24"/>
        </w:rPr>
      </w:pPr>
      <w:r w:rsidRPr="008C300E">
        <w:rPr>
          <w:rFonts w:asciiTheme="majorBidi" w:hAnsiTheme="majorBidi" w:cstheme="majorBidi"/>
          <w:sz w:val="24"/>
          <w:szCs w:val="24"/>
        </w:rPr>
        <w:t>I tested the plagiarism percentage with a program “</w:t>
      </w:r>
      <w:proofErr w:type="spellStart"/>
      <w:r w:rsidRPr="008C300E">
        <w:rPr>
          <w:rFonts w:asciiTheme="majorBidi" w:hAnsiTheme="majorBidi" w:cstheme="majorBidi"/>
          <w:sz w:val="24"/>
          <w:szCs w:val="24"/>
        </w:rPr>
        <w:t>Plagius</w:t>
      </w:r>
      <w:proofErr w:type="spellEnd"/>
      <w:r w:rsidRPr="008C300E">
        <w:rPr>
          <w:rFonts w:asciiTheme="majorBidi" w:hAnsiTheme="majorBidi" w:cstheme="majorBidi"/>
          <w:sz w:val="24"/>
          <w:szCs w:val="24"/>
        </w:rPr>
        <w:t xml:space="preserve"> Professional 2.4.24 (Plagiarism Detector) – </w:t>
      </w:r>
      <w:proofErr w:type="spellStart"/>
      <w:r w:rsidRPr="008C300E">
        <w:rPr>
          <w:rFonts w:asciiTheme="majorBidi" w:hAnsiTheme="majorBidi" w:cstheme="majorBidi"/>
          <w:sz w:val="24"/>
          <w:szCs w:val="24"/>
        </w:rPr>
        <w:t>SeuPirate</w:t>
      </w:r>
      <w:proofErr w:type="spellEnd"/>
      <w:r w:rsidRPr="008C300E">
        <w:rPr>
          <w:rFonts w:asciiTheme="majorBidi" w:hAnsiTheme="majorBidi" w:cstheme="majorBidi"/>
          <w:sz w:val="24"/>
          <w:szCs w:val="24"/>
        </w:rPr>
        <w:t>”</w:t>
      </w:r>
    </w:p>
    <w:p w:rsidR="008C300E" w:rsidRPr="008C300E" w:rsidRDefault="008C300E" w:rsidP="008C300E">
      <w:pPr>
        <w:spacing w:after="0" w:line="240" w:lineRule="auto"/>
        <w:jc w:val="both"/>
        <w:rPr>
          <w:rFonts w:asciiTheme="majorBidi" w:hAnsiTheme="majorBidi" w:cstheme="majorBidi"/>
          <w:sz w:val="24"/>
          <w:szCs w:val="24"/>
        </w:rPr>
      </w:pPr>
      <w:r>
        <w:rPr>
          <w:rFonts w:asciiTheme="majorBidi" w:hAnsiTheme="majorBidi" w:cstheme="majorBidi"/>
          <w:sz w:val="24"/>
          <w:szCs w:val="24"/>
        </w:rPr>
        <w:t>The result is 1.43%</w:t>
      </w:r>
      <w:proofErr w:type="gramStart"/>
      <w:r>
        <w:rPr>
          <w:rFonts w:asciiTheme="majorBidi" w:hAnsiTheme="majorBidi" w:cstheme="majorBidi"/>
          <w:sz w:val="24"/>
          <w:szCs w:val="24"/>
        </w:rPr>
        <w:t>,</w:t>
      </w:r>
      <w:proofErr w:type="gramEnd"/>
      <w:r>
        <w:rPr>
          <w:rFonts w:asciiTheme="majorBidi" w:hAnsiTheme="majorBidi" w:cstheme="majorBidi"/>
          <w:sz w:val="24"/>
          <w:szCs w:val="24"/>
        </w:rPr>
        <w:t xml:space="preserve"> </w:t>
      </w:r>
      <w:r w:rsidRPr="008C300E">
        <w:rPr>
          <w:rFonts w:asciiTheme="majorBidi" w:hAnsiTheme="majorBidi" w:cstheme="majorBidi"/>
          <w:sz w:val="24"/>
          <w:szCs w:val="24"/>
        </w:rPr>
        <w:t>send an attached</w:t>
      </w:r>
      <w:r>
        <w:rPr>
          <w:rFonts w:asciiTheme="majorBidi" w:hAnsiTheme="majorBidi" w:cstheme="majorBidi"/>
          <w:sz w:val="24"/>
          <w:szCs w:val="24"/>
        </w:rPr>
        <w:t xml:space="preserve"> file to prove my work.</w:t>
      </w:r>
    </w:p>
    <w:p w:rsidR="008C300E" w:rsidRPr="008C300E" w:rsidRDefault="008C300E" w:rsidP="008C300E">
      <w:pPr>
        <w:pStyle w:val="ListParagraph"/>
        <w:spacing w:after="0" w:line="240" w:lineRule="auto"/>
        <w:ind w:left="718"/>
        <w:jc w:val="both"/>
        <w:rPr>
          <w:rFonts w:asciiTheme="majorBidi" w:hAnsiTheme="majorBidi" w:cstheme="majorBidi"/>
          <w:sz w:val="24"/>
          <w:szCs w:val="24"/>
          <w:u w:val="single"/>
        </w:rPr>
      </w:pPr>
    </w:p>
    <w:p w:rsidR="00026A6F" w:rsidRPr="00026A6F" w:rsidRDefault="00026A6F" w:rsidP="00026A6F">
      <w:pPr>
        <w:pStyle w:val="ListParagraph"/>
        <w:numPr>
          <w:ilvl w:val="0"/>
          <w:numId w:val="1"/>
        </w:numPr>
        <w:spacing w:after="0" w:line="240" w:lineRule="auto"/>
        <w:ind w:left="360"/>
        <w:jc w:val="both"/>
        <w:rPr>
          <w:rFonts w:asciiTheme="majorBidi" w:hAnsiTheme="majorBidi" w:cstheme="majorBidi"/>
          <w:sz w:val="24"/>
          <w:szCs w:val="24"/>
          <w:u w:val="single"/>
        </w:rPr>
      </w:pPr>
      <w:r w:rsidRPr="00026A6F">
        <w:rPr>
          <w:rFonts w:asciiTheme="majorBidi" w:hAnsiTheme="majorBidi" w:cstheme="majorBidi"/>
          <w:sz w:val="24"/>
          <w:szCs w:val="24"/>
          <w:u w:val="single"/>
        </w:rPr>
        <w:t>In Sec. 5, "By employing a threshold for the detection of an event" how that done, please show how you determine this threshold and could you use in your experiments or no?</w:t>
      </w:r>
    </w:p>
    <w:p w:rsidR="00026A6F" w:rsidRPr="00026A6F" w:rsidRDefault="00026A6F" w:rsidP="008C300E">
      <w:pPr>
        <w:spacing w:after="0" w:line="240" w:lineRule="auto"/>
        <w:ind w:firstLine="720"/>
        <w:jc w:val="both"/>
        <w:rPr>
          <w:rFonts w:asciiTheme="majorBidi" w:hAnsiTheme="majorBidi" w:cstheme="majorBidi"/>
          <w:sz w:val="24"/>
          <w:szCs w:val="24"/>
          <w:u w:val="single"/>
        </w:rPr>
      </w:pPr>
      <w:r w:rsidRPr="00026A6F">
        <w:rPr>
          <w:rFonts w:asciiTheme="majorBidi" w:hAnsiTheme="majorBidi" w:cstheme="majorBidi"/>
          <w:sz w:val="24"/>
          <w:szCs w:val="24"/>
          <w:u w:val="single"/>
        </w:rPr>
        <w:t>About your question, I have answered.</w:t>
      </w:r>
    </w:p>
    <w:p w:rsidR="00C62364" w:rsidRPr="00C62364" w:rsidRDefault="00C62364" w:rsidP="00C62364">
      <w:pPr>
        <w:spacing w:after="0" w:line="240" w:lineRule="auto"/>
        <w:ind w:hanging="2"/>
        <w:jc w:val="both"/>
        <w:rPr>
          <w:rFonts w:asciiTheme="majorBidi" w:hAnsiTheme="majorBidi" w:cstheme="majorBidi"/>
          <w:sz w:val="24"/>
          <w:szCs w:val="24"/>
        </w:rPr>
      </w:pPr>
      <w:r w:rsidRPr="00C62364">
        <w:rPr>
          <w:rFonts w:asciiTheme="majorBidi" w:hAnsiTheme="majorBidi" w:cstheme="majorBidi"/>
          <w:sz w:val="24"/>
          <w:szCs w:val="24"/>
        </w:rPr>
        <w:t>I have determined the start of event threshold and used it in my experiment</w:t>
      </w:r>
      <w:r>
        <w:rPr>
          <w:rFonts w:asciiTheme="majorBidi" w:hAnsiTheme="majorBidi" w:cstheme="majorBidi"/>
          <w:sz w:val="24"/>
          <w:szCs w:val="24"/>
        </w:rPr>
        <w:t>.</w:t>
      </w:r>
    </w:p>
    <w:p w:rsidR="00C62364" w:rsidRPr="00C62364" w:rsidRDefault="00C62364" w:rsidP="00C62364">
      <w:pPr>
        <w:spacing w:after="0" w:line="240" w:lineRule="auto"/>
        <w:ind w:hanging="2"/>
        <w:jc w:val="both"/>
        <w:rPr>
          <w:rFonts w:asciiTheme="majorBidi" w:hAnsiTheme="majorBidi" w:cstheme="majorBidi"/>
          <w:sz w:val="24"/>
          <w:szCs w:val="24"/>
        </w:rPr>
      </w:pPr>
      <w:r w:rsidRPr="00C62364">
        <w:rPr>
          <w:rFonts w:asciiTheme="majorBidi" w:hAnsiTheme="majorBidi" w:cstheme="majorBidi"/>
          <w:sz w:val="24"/>
          <w:szCs w:val="24"/>
        </w:rPr>
        <w:t>I did not change this point because I explained it in details in my research and it is correct.</w:t>
      </w:r>
    </w:p>
    <w:p w:rsidR="00C62364" w:rsidRDefault="00C62364" w:rsidP="00C62364">
      <w:pPr>
        <w:spacing w:after="0" w:line="240" w:lineRule="auto"/>
        <w:ind w:hanging="2"/>
        <w:jc w:val="both"/>
        <w:rPr>
          <w:rFonts w:asciiTheme="majorBidi" w:hAnsiTheme="majorBidi" w:cstheme="majorBidi"/>
          <w:sz w:val="24"/>
          <w:szCs w:val="24"/>
        </w:rPr>
      </w:pPr>
      <w:r w:rsidRPr="00C62364">
        <w:rPr>
          <w:rFonts w:asciiTheme="majorBidi" w:hAnsiTheme="majorBidi" w:cstheme="majorBidi"/>
          <w:sz w:val="24"/>
          <w:szCs w:val="24"/>
        </w:rPr>
        <w:t xml:space="preserve">I have sent an attached </w:t>
      </w:r>
      <w:r w:rsidR="004606D1">
        <w:rPr>
          <w:rFonts w:asciiTheme="majorBidi" w:hAnsiTheme="majorBidi" w:cstheme="majorBidi"/>
          <w:sz w:val="24"/>
          <w:szCs w:val="24"/>
        </w:rPr>
        <w:t xml:space="preserve">excel </w:t>
      </w:r>
      <w:r w:rsidRPr="00C62364">
        <w:rPr>
          <w:rFonts w:asciiTheme="majorBidi" w:hAnsiTheme="majorBidi" w:cstheme="majorBidi"/>
          <w:sz w:val="24"/>
          <w:szCs w:val="24"/>
        </w:rPr>
        <w:t>file</w:t>
      </w:r>
      <w:r w:rsidR="004606D1">
        <w:rPr>
          <w:rFonts w:asciiTheme="majorBidi" w:hAnsiTheme="majorBidi" w:cstheme="majorBidi"/>
          <w:sz w:val="24"/>
          <w:szCs w:val="24"/>
        </w:rPr>
        <w:t xml:space="preserve"> “</w:t>
      </w:r>
      <w:r w:rsidR="004606D1" w:rsidRPr="004606D1">
        <w:rPr>
          <w:rFonts w:asciiTheme="majorBidi" w:hAnsiTheme="majorBidi" w:cstheme="majorBidi"/>
          <w:sz w:val="24"/>
          <w:szCs w:val="24"/>
        </w:rPr>
        <w:t>fireRoad_accum_scor_mintes</w:t>
      </w:r>
      <w:r w:rsidR="004606D1">
        <w:rPr>
          <w:rFonts w:asciiTheme="majorBidi" w:hAnsiTheme="majorBidi" w:cstheme="majorBidi"/>
          <w:sz w:val="24"/>
          <w:szCs w:val="24"/>
        </w:rPr>
        <w:t>.xlsx”</w:t>
      </w:r>
      <w:r w:rsidRPr="00C62364">
        <w:rPr>
          <w:rFonts w:asciiTheme="majorBidi" w:hAnsiTheme="majorBidi" w:cstheme="majorBidi"/>
          <w:sz w:val="24"/>
          <w:szCs w:val="24"/>
        </w:rPr>
        <w:t xml:space="preserve"> to prove my work. </w:t>
      </w:r>
      <w:proofErr w:type="gramStart"/>
      <w:r w:rsidRPr="00C62364">
        <w:rPr>
          <w:rFonts w:asciiTheme="majorBidi" w:hAnsiTheme="majorBidi" w:cstheme="majorBidi"/>
          <w:sz w:val="24"/>
          <w:szCs w:val="24"/>
        </w:rPr>
        <w:t>it</w:t>
      </w:r>
      <w:proofErr w:type="gramEnd"/>
      <w:r w:rsidRPr="00C62364">
        <w:rPr>
          <w:rFonts w:asciiTheme="majorBidi" w:hAnsiTheme="majorBidi" w:cstheme="majorBidi"/>
          <w:sz w:val="24"/>
          <w:szCs w:val="24"/>
        </w:rPr>
        <w:t xml:space="preserve"> include the dataset tweets related to the</w:t>
      </w:r>
      <w:r w:rsidR="00EE188C">
        <w:rPr>
          <w:rFonts w:asciiTheme="majorBidi" w:hAnsiTheme="majorBidi" w:cstheme="majorBidi"/>
          <w:sz w:val="24"/>
          <w:szCs w:val="24"/>
        </w:rPr>
        <w:t xml:space="preserve"> ( Case 4)</w:t>
      </w:r>
      <w:r w:rsidRPr="00C62364">
        <w:rPr>
          <w:rFonts w:asciiTheme="majorBidi" w:hAnsiTheme="majorBidi" w:cstheme="majorBidi"/>
          <w:sz w:val="24"/>
          <w:szCs w:val="24"/>
        </w:rPr>
        <w:t xml:space="preserve"> "Cairo-Ismailia Road Fire" illustrating the math operations that mentioned in each colored column</w:t>
      </w:r>
    </w:p>
    <w:p w:rsidR="00026A6F" w:rsidRPr="00C62364" w:rsidRDefault="00026A6F" w:rsidP="00026A6F">
      <w:pPr>
        <w:spacing w:after="0" w:line="240" w:lineRule="auto"/>
        <w:ind w:hanging="2"/>
        <w:jc w:val="both"/>
        <w:rPr>
          <w:rFonts w:asciiTheme="majorBidi" w:hAnsiTheme="majorBidi" w:cstheme="majorBidi"/>
          <w:sz w:val="24"/>
          <w:szCs w:val="24"/>
        </w:rPr>
      </w:pPr>
      <w:r w:rsidRPr="00C62364">
        <w:rPr>
          <w:rFonts w:asciiTheme="majorBidi" w:hAnsiTheme="majorBidi" w:cstheme="majorBidi"/>
          <w:sz w:val="24"/>
          <w:szCs w:val="24"/>
        </w:rPr>
        <w:t>I have expl</w:t>
      </w:r>
      <w:r>
        <w:rPr>
          <w:rFonts w:asciiTheme="majorBidi" w:hAnsiTheme="majorBidi" w:cstheme="majorBidi"/>
          <w:sz w:val="24"/>
          <w:szCs w:val="24"/>
        </w:rPr>
        <w:t>ained it in the paragraphs below</w:t>
      </w:r>
      <w:r w:rsidRPr="00C62364">
        <w:rPr>
          <w:rFonts w:asciiTheme="majorBidi" w:hAnsiTheme="majorBidi" w:cstheme="majorBidi"/>
          <w:sz w:val="24"/>
          <w:szCs w:val="24"/>
        </w:rPr>
        <w:t>.</w:t>
      </w:r>
    </w:p>
    <w:p w:rsidR="00C62364" w:rsidRPr="00A2521A" w:rsidRDefault="00C62364" w:rsidP="00C62364">
      <w:pPr>
        <w:spacing w:after="0" w:line="240" w:lineRule="auto"/>
        <w:ind w:left="272" w:firstLine="272"/>
        <w:jc w:val="both"/>
        <w:rPr>
          <w:rFonts w:asciiTheme="majorBidi" w:hAnsiTheme="majorBidi" w:cstheme="majorBidi"/>
          <w:sz w:val="24"/>
          <w:szCs w:val="24"/>
        </w:rPr>
      </w:pPr>
      <w:r w:rsidRPr="00A2521A">
        <w:rPr>
          <w:rFonts w:asciiTheme="majorBidi" w:hAnsiTheme="majorBidi" w:cstheme="majorBidi"/>
          <w:sz w:val="24"/>
          <w:szCs w:val="24"/>
        </w:rPr>
        <w:t xml:space="preserve">The target is to find the average maximum slope between two consecutive accumulated scores (every minute). The following </w:t>
      </w:r>
      <w:r w:rsidRPr="00A2521A">
        <w:rPr>
          <w:rFonts w:asciiTheme="majorBidi" w:hAnsiTheme="majorBidi" w:cstheme="majorBidi"/>
          <w:color w:val="31849B" w:themeColor="accent5" w:themeShade="BF"/>
          <w:sz w:val="24"/>
          <w:szCs w:val="24"/>
        </w:rPr>
        <w:fldChar w:fldCharType="begin"/>
      </w:r>
      <w:r w:rsidRPr="00A2521A">
        <w:rPr>
          <w:rFonts w:asciiTheme="majorBidi" w:hAnsiTheme="majorBidi" w:cstheme="majorBidi"/>
          <w:color w:val="31849B" w:themeColor="accent5" w:themeShade="BF"/>
          <w:sz w:val="24"/>
          <w:szCs w:val="24"/>
        </w:rPr>
        <w:instrText xml:space="preserve"> REF _Ref54987877 \h </w:instrText>
      </w:r>
      <w:r>
        <w:rPr>
          <w:rFonts w:asciiTheme="majorBidi" w:hAnsiTheme="majorBidi" w:cstheme="majorBidi"/>
          <w:color w:val="31849B" w:themeColor="accent5" w:themeShade="BF"/>
          <w:sz w:val="24"/>
          <w:szCs w:val="24"/>
        </w:rPr>
        <w:instrText xml:space="preserve"> \* MERGEFORMAT </w:instrText>
      </w:r>
      <w:r w:rsidRPr="00A2521A">
        <w:rPr>
          <w:rFonts w:asciiTheme="majorBidi" w:hAnsiTheme="majorBidi" w:cstheme="majorBidi"/>
          <w:color w:val="31849B" w:themeColor="accent5" w:themeShade="BF"/>
          <w:sz w:val="24"/>
          <w:szCs w:val="24"/>
        </w:rPr>
      </w:r>
      <w:r w:rsidRPr="00A2521A">
        <w:rPr>
          <w:rFonts w:asciiTheme="majorBidi" w:hAnsiTheme="majorBidi" w:cstheme="majorBidi"/>
          <w:color w:val="31849B" w:themeColor="accent5" w:themeShade="BF"/>
          <w:sz w:val="24"/>
          <w:szCs w:val="24"/>
        </w:rPr>
        <w:fldChar w:fldCharType="separate"/>
      </w:r>
      <w:r w:rsidRPr="006C6EDC">
        <w:rPr>
          <w:color w:val="31849B" w:themeColor="accent5" w:themeShade="BF"/>
          <w:sz w:val="24"/>
          <w:szCs w:val="24"/>
        </w:rPr>
        <w:t xml:space="preserve">Figure </w:t>
      </w:r>
      <w:r w:rsidRPr="006C6EDC">
        <w:rPr>
          <w:rFonts w:hint="cs"/>
          <w:noProof/>
          <w:color w:val="31849B" w:themeColor="accent5" w:themeShade="BF"/>
          <w:sz w:val="24"/>
          <w:szCs w:val="24"/>
          <w:cs/>
        </w:rPr>
        <w:t>‎</w:t>
      </w:r>
      <w:r w:rsidRPr="006C6EDC">
        <w:rPr>
          <w:noProof/>
          <w:color w:val="31849B" w:themeColor="accent5" w:themeShade="BF"/>
          <w:sz w:val="24"/>
          <w:szCs w:val="24"/>
        </w:rPr>
        <w:t>5</w:t>
      </w:r>
      <w:r w:rsidRPr="006C6EDC">
        <w:rPr>
          <w:noProof/>
          <w:color w:val="31849B" w:themeColor="accent5" w:themeShade="BF"/>
          <w:sz w:val="24"/>
          <w:szCs w:val="24"/>
        </w:rPr>
        <w:noBreakHyphen/>
        <w:t>3</w:t>
      </w:r>
      <w:r w:rsidRPr="00A2521A">
        <w:rPr>
          <w:rFonts w:asciiTheme="majorBidi" w:hAnsiTheme="majorBidi" w:cstheme="majorBidi"/>
          <w:color w:val="31849B" w:themeColor="accent5" w:themeShade="BF"/>
          <w:sz w:val="24"/>
          <w:szCs w:val="24"/>
        </w:rPr>
        <w:fldChar w:fldCharType="end"/>
      </w:r>
      <w:r w:rsidRPr="00A2521A">
        <w:rPr>
          <w:rFonts w:asciiTheme="majorBidi" w:hAnsiTheme="majorBidi" w:cstheme="majorBidi"/>
          <w:sz w:val="24"/>
          <w:szCs w:val="24"/>
        </w:rPr>
        <w:t xml:space="preserve"> shows the accumulated scores for every case consequently.</w:t>
      </w:r>
    </w:p>
    <w:p w:rsidR="00C62364" w:rsidRDefault="00C62364" w:rsidP="00C62364">
      <w:pPr>
        <w:spacing w:after="0" w:line="240" w:lineRule="auto"/>
        <w:ind w:left="272" w:firstLine="272"/>
        <w:jc w:val="both"/>
        <w:rPr>
          <w:rFonts w:asciiTheme="majorBidi" w:hAnsiTheme="majorBidi" w:cstheme="majorBidi"/>
          <w:i/>
          <w:iCs/>
          <w:sz w:val="24"/>
          <w:szCs w:val="24"/>
        </w:rPr>
      </w:pPr>
      <w:r w:rsidRPr="008F636B">
        <w:rPr>
          <w:rFonts w:asciiTheme="majorBidi" w:hAnsiTheme="majorBidi" w:cstheme="majorBidi"/>
          <w:color w:val="31849B" w:themeColor="accent5" w:themeShade="BF"/>
          <w:sz w:val="24"/>
          <w:szCs w:val="24"/>
        </w:rPr>
        <w:fldChar w:fldCharType="begin"/>
      </w:r>
      <w:r w:rsidRPr="008F636B">
        <w:rPr>
          <w:rFonts w:asciiTheme="majorBidi" w:hAnsiTheme="majorBidi" w:cstheme="majorBidi"/>
          <w:color w:val="31849B" w:themeColor="accent5" w:themeShade="BF"/>
          <w:sz w:val="24"/>
          <w:szCs w:val="24"/>
        </w:rPr>
        <w:instrText xml:space="preserve"> REF _Ref54987938 \h </w:instrText>
      </w:r>
      <w:r w:rsidRPr="008F636B">
        <w:rPr>
          <w:rFonts w:asciiTheme="majorBidi" w:hAnsiTheme="majorBidi" w:cstheme="majorBidi"/>
          <w:color w:val="31849B" w:themeColor="accent5" w:themeShade="BF"/>
          <w:sz w:val="24"/>
          <w:szCs w:val="24"/>
        </w:rPr>
      </w:r>
      <w:r w:rsidRPr="008F636B">
        <w:rPr>
          <w:rFonts w:asciiTheme="majorBidi" w:hAnsiTheme="majorBidi" w:cstheme="majorBidi"/>
          <w:color w:val="31849B" w:themeColor="accent5" w:themeShade="BF"/>
          <w:sz w:val="24"/>
          <w:szCs w:val="24"/>
        </w:rPr>
        <w:fldChar w:fldCharType="separate"/>
      </w:r>
      <w:r w:rsidRPr="008F636B">
        <w:rPr>
          <w:rFonts w:asciiTheme="majorBidi" w:hAnsiTheme="majorBidi" w:cstheme="majorBidi"/>
          <w:color w:val="31849B" w:themeColor="accent5" w:themeShade="BF"/>
          <w:sz w:val="24"/>
          <w:szCs w:val="24"/>
        </w:rPr>
        <w:t xml:space="preserve">Table </w:t>
      </w:r>
      <w:r w:rsidRPr="008F636B">
        <w:rPr>
          <w:rFonts w:asciiTheme="majorBidi" w:hAnsiTheme="majorBidi" w:cstheme="majorBidi"/>
          <w:noProof/>
          <w:color w:val="31849B" w:themeColor="accent5" w:themeShade="BF"/>
          <w:sz w:val="24"/>
          <w:szCs w:val="24"/>
          <w:cs/>
        </w:rPr>
        <w:t>‎</w:t>
      </w:r>
      <w:r w:rsidRPr="008F636B">
        <w:rPr>
          <w:rFonts w:asciiTheme="majorBidi" w:hAnsiTheme="majorBidi" w:cstheme="majorBidi"/>
          <w:noProof/>
          <w:color w:val="31849B" w:themeColor="accent5" w:themeShade="BF"/>
          <w:sz w:val="24"/>
          <w:szCs w:val="24"/>
        </w:rPr>
        <w:t>5</w:t>
      </w:r>
      <w:r w:rsidRPr="008F636B">
        <w:rPr>
          <w:rFonts w:asciiTheme="majorBidi" w:hAnsiTheme="majorBidi" w:cstheme="majorBidi"/>
          <w:color w:val="31849B" w:themeColor="accent5" w:themeShade="BF"/>
          <w:sz w:val="24"/>
          <w:szCs w:val="24"/>
        </w:rPr>
        <w:noBreakHyphen/>
      </w:r>
      <w:r w:rsidRPr="008F636B">
        <w:rPr>
          <w:rFonts w:asciiTheme="majorBidi" w:hAnsiTheme="majorBidi" w:cstheme="majorBidi"/>
          <w:noProof/>
          <w:color w:val="31849B" w:themeColor="accent5" w:themeShade="BF"/>
          <w:sz w:val="24"/>
          <w:szCs w:val="24"/>
        </w:rPr>
        <w:t>1</w:t>
      </w:r>
      <w:r w:rsidRPr="008F636B">
        <w:rPr>
          <w:rFonts w:asciiTheme="majorBidi" w:hAnsiTheme="majorBidi" w:cstheme="majorBidi"/>
          <w:color w:val="31849B" w:themeColor="accent5" w:themeShade="BF"/>
          <w:sz w:val="24"/>
          <w:szCs w:val="24"/>
        </w:rPr>
        <w:fldChar w:fldCharType="end"/>
      </w:r>
      <w:r>
        <w:rPr>
          <w:rFonts w:asciiTheme="majorBidi" w:hAnsiTheme="majorBidi" w:cstheme="majorBidi"/>
          <w:color w:val="4F81BD" w:themeColor="accent1"/>
          <w:sz w:val="24"/>
          <w:szCs w:val="24"/>
        </w:rPr>
        <w:t xml:space="preserve"> </w:t>
      </w:r>
      <w:r w:rsidRPr="00F404A8">
        <w:rPr>
          <w:rFonts w:asciiTheme="majorBidi" w:hAnsiTheme="majorBidi" w:cstheme="majorBidi"/>
          <w:sz w:val="24"/>
          <w:szCs w:val="24"/>
        </w:rPr>
        <w:t xml:space="preserve">indicates the maximum slope between two consecutive accumulated scores for every case. </w:t>
      </w:r>
      <w:r w:rsidRPr="000B53BC">
        <w:rPr>
          <w:rFonts w:asciiTheme="majorBidi" w:hAnsiTheme="majorBidi" w:cstheme="majorBidi"/>
          <w:i/>
          <w:iCs/>
          <w:sz w:val="24"/>
          <w:szCs w:val="24"/>
        </w:rPr>
        <w:t>The threshold value is taken as the average of these values.</w:t>
      </w:r>
    </w:p>
    <w:p w:rsidR="00C62364" w:rsidRDefault="00C62364" w:rsidP="00C62364">
      <w:pPr>
        <w:spacing w:after="0" w:line="240" w:lineRule="auto"/>
        <w:jc w:val="both"/>
        <w:rPr>
          <w:rFonts w:asciiTheme="majorBidi" w:hAnsiTheme="majorBidi" w:cstheme="majorBidi"/>
          <w:sz w:val="24"/>
          <w:szCs w:val="24"/>
          <w:u w:val="single"/>
        </w:rPr>
      </w:pPr>
      <w:r w:rsidRPr="00F404A8">
        <w:rPr>
          <w:rFonts w:asciiTheme="majorBidi" w:hAnsiTheme="majorBidi" w:cstheme="majorBidi"/>
          <w:sz w:val="24"/>
          <w:szCs w:val="24"/>
        </w:rPr>
        <w:t>Using equation 3,</w:t>
      </w:r>
      <w:r w:rsidRPr="00F404A8">
        <w:rPr>
          <w:rFonts w:asciiTheme="majorBidi" w:hAnsiTheme="majorBidi" w:cstheme="majorBidi"/>
          <w:color w:val="FF0000"/>
          <w:sz w:val="24"/>
          <w:szCs w:val="24"/>
        </w:rPr>
        <w:t xml:space="preserve"> </w:t>
      </w:r>
      <w:r w:rsidRPr="00F404A8">
        <w:rPr>
          <w:rFonts w:asciiTheme="majorBidi" w:hAnsiTheme="majorBidi" w:cstheme="majorBidi"/>
          <w:sz w:val="24"/>
          <w:szCs w:val="24"/>
        </w:rPr>
        <w:t xml:space="preserve">the decision is calculated according to the following </w:t>
      </w:r>
      <w:r w:rsidRPr="00F404A8">
        <w:rPr>
          <w:rFonts w:asciiTheme="majorBidi" w:hAnsiTheme="majorBidi" w:cstheme="majorBidi"/>
          <w:sz w:val="24"/>
          <w:szCs w:val="24"/>
          <w:u w:val="single"/>
        </w:rPr>
        <w:t>empirical inequity condition:</w:t>
      </w:r>
      <w:bookmarkStart w:id="0" w:name="_Ref50302634"/>
    </w:p>
    <w:p w:rsidR="00C62364" w:rsidRPr="00E34F5F" w:rsidRDefault="00C62364" w:rsidP="00C62364">
      <w:pPr>
        <w:pStyle w:val="Caption"/>
        <w:spacing w:after="0"/>
        <w:ind w:left="-180"/>
        <w:jc w:val="center"/>
        <w:rPr>
          <w:rFonts w:asciiTheme="majorBidi" w:hAnsiTheme="majorBidi" w:cstheme="majorBidi"/>
          <w:sz w:val="24"/>
          <w:szCs w:val="24"/>
        </w:rPr>
      </w:pPr>
      <w:bookmarkStart w:id="1" w:name="_Ref54987938"/>
      <w:r w:rsidRPr="00AB6865">
        <w:rPr>
          <w:rFonts w:asciiTheme="majorBidi" w:hAnsiTheme="majorBidi" w:cstheme="majorBidi"/>
          <w:sz w:val="24"/>
          <w:szCs w:val="24"/>
        </w:rPr>
        <w:t xml:space="preserve">Table </w:t>
      </w:r>
      <w:r>
        <w:rPr>
          <w:rFonts w:asciiTheme="majorBidi" w:hAnsiTheme="majorBidi" w:cstheme="majorBidi"/>
          <w:sz w:val="24"/>
          <w:szCs w:val="24"/>
        </w:rPr>
        <w:fldChar w:fldCharType="begin"/>
      </w:r>
      <w:r>
        <w:rPr>
          <w:rFonts w:asciiTheme="majorBidi" w:hAnsiTheme="majorBidi" w:cstheme="majorBidi"/>
          <w:sz w:val="24"/>
          <w:szCs w:val="24"/>
        </w:rPr>
        <w:instrText xml:space="preserve"> STYLEREF 1 \s </w:instrText>
      </w:r>
      <w:r>
        <w:rPr>
          <w:rFonts w:asciiTheme="majorBidi" w:hAnsiTheme="majorBidi" w:cstheme="majorBidi"/>
          <w:sz w:val="24"/>
          <w:szCs w:val="24"/>
        </w:rPr>
        <w:fldChar w:fldCharType="separate"/>
      </w:r>
      <w:r>
        <w:rPr>
          <w:rFonts w:asciiTheme="majorBidi" w:hAnsiTheme="majorBidi" w:cstheme="majorBidi"/>
          <w:noProof/>
          <w:sz w:val="24"/>
          <w:szCs w:val="24"/>
          <w:cs/>
        </w:rPr>
        <w:t>‎</w:t>
      </w:r>
      <w:r>
        <w:rPr>
          <w:rFonts w:asciiTheme="majorBidi" w:hAnsiTheme="majorBidi" w:cstheme="majorBidi"/>
          <w:noProof/>
          <w:sz w:val="24"/>
          <w:szCs w:val="24"/>
        </w:rPr>
        <w:t>5</w:t>
      </w:r>
      <w:r>
        <w:rPr>
          <w:rFonts w:asciiTheme="majorBidi" w:hAnsiTheme="majorBidi" w:cstheme="majorBidi"/>
          <w:sz w:val="24"/>
          <w:szCs w:val="24"/>
        </w:rPr>
        <w:fldChar w:fldCharType="end"/>
      </w:r>
      <w:r>
        <w:rPr>
          <w:rFonts w:asciiTheme="majorBidi" w:hAnsiTheme="majorBidi" w:cstheme="majorBidi"/>
          <w:sz w:val="24"/>
          <w:szCs w:val="24"/>
        </w:rPr>
        <w:noBreakHyphen/>
      </w:r>
      <w:r>
        <w:rPr>
          <w:rFonts w:asciiTheme="majorBidi" w:hAnsiTheme="majorBidi" w:cstheme="majorBidi"/>
          <w:sz w:val="24"/>
          <w:szCs w:val="24"/>
        </w:rPr>
        <w:fldChar w:fldCharType="begin"/>
      </w:r>
      <w:r>
        <w:rPr>
          <w:rFonts w:asciiTheme="majorBidi" w:hAnsiTheme="majorBidi" w:cstheme="majorBidi"/>
          <w:sz w:val="24"/>
          <w:szCs w:val="24"/>
        </w:rPr>
        <w:instrText xml:space="preserve"> SEQ Table \* ARABIC \s 1 </w:instrText>
      </w:r>
      <w:r>
        <w:rPr>
          <w:rFonts w:asciiTheme="majorBidi" w:hAnsiTheme="majorBidi" w:cstheme="majorBidi"/>
          <w:sz w:val="24"/>
          <w:szCs w:val="24"/>
        </w:rPr>
        <w:fldChar w:fldCharType="separate"/>
      </w:r>
      <w:r>
        <w:rPr>
          <w:rFonts w:asciiTheme="majorBidi" w:hAnsiTheme="majorBidi" w:cstheme="majorBidi"/>
          <w:noProof/>
          <w:sz w:val="24"/>
          <w:szCs w:val="24"/>
        </w:rPr>
        <w:t>1</w:t>
      </w:r>
      <w:r>
        <w:rPr>
          <w:rFonts w:asciiTheme="majorBidi" w:hAnsiTheme="majorBidi" w:cstheme="majorBidi"/>
          <w:sz w:val="24"/>
          <w:szCs w:val="24"/>
        </w:rPr>
        <w:fldChar w:fldCharType="end"/>
      </w:r>
      <w:bookmarkEnd w:id="0"/>
      <w:bookmarkEnd w:id="1"/>
      <w:r w:rsidRPr="00AB6865">
        <w:rPr>
          <w:rFonts w:asciiTheme="majorBidi" w:hAnsiTheme="majorBidi" w:cstheme="majorBidi"/>
          <w:sz w:val="24"/>
          <w:szCs w:val="24"/>
        </w:rPr>
        <w:t xml:space="preserve"> Maximum Slope Value</w:t>
      </w:r>
    </w:p>
    <w:tbl>
      <w:tblPr>
        <w:tblStyle w:val="GridTable4-Accent51"/>
        <w:tblW w:w="0" w:type="auto"/>
        <w:jc w:val="center"/>
        <w:tblInd w:w="630" w:type="dxa"/>
        <w:tblLook w:val="04A0" w:firstRow="1" w:lastRow="0" w:firstColumn="1" w:lastColumn="0" w:noHBand="0" w:noVBand="1"/>
      </w:tblPr>
      <w:tblGrid>
        <w:gridCol w:w="1260"/>
        <w:gridCol w:w="1671"/>
      </w:tblGrid>
      <w:tr w:rsidR="00C62364" w:rsidRPr="00B45525" w:rsidTr="00D62A00">
        <w:trPr>
          <w:cnfStyle w:val="100000000000" w:firstRow="1" w:lastRow="0" w:firstColumn="0" w:lastColumn="0" w:oddVBand="0" w:evenVBand="0" w:oddHBand="0"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1260" w:type="dxa"/>
            <w:vAlign w:val="center"/>
          </w:tcPr>
          <w:p w:rsidR="00C62364" w:rsidRPr="00EF44BF" w:rsidRDefault="00C62364" w:rsidP="00D62A00">
            <w:pPr>
              <w:jc w:val="center"/>
              <w:rPr>
                <w:rFonts w:asciiTheme="majorBidi" w:hAnsiTheme="majorBidi" w:cstheme="majorBidi"/>
                <w:sz w:val="24"/>
                <w:szCs w:val="24"/>
              </w:rPr>
            </w:pPr>
            <w:r w:rsidRPr="00EF44BF">
              <w:rPr>
                <w:rFonts w:asciiTheme="majorBidi" w:hAnsiTheme="majorBidi" w:cstheme="majorBidi"/>
                <w:sz w:val="24"/>
                <w:szCs w:val="24"/>
              </w:rPr>
              <w:t>Event</w:t>
            </w:r>
          </w:p>
        </w:tc>
        <w:tc>
          <w:tcPr>
            <w:tcW w:w="1671" w:type="dxa"/>
            <w:vAlign w:val="center"/>
          </w:tcPr>
          <w:p w:rsidR="00C62364" w:rsidRPr="00EF44BF" w:rsidRDefault="00C62364" w:rsidP="00D62A00">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F44BF">
              <w:rPr>
                <w:rFonts w:asciiTheme="majorBidi" w:hAnsiTheme="majorBidi" w:cstheme="majorBidi"/>
                <w:sz w:val="24"/>
                <w:szCs w:val="24"/>
              </w:rPr>
              <w:t>Max slope</w:t>
            </w:r>
          </w:p>
        </w:tc>
      </w:tr>
      <w:tr w:rsidR="00C62364" w:rsidRPr="00B45525" w:rsidTr="00D62A0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60" w:type="dxa"/>
            <w:vAlign w:val="center"/>
          </w:tcPr>
          <w:p w:rsidR="00C62364" w:rsidRPr="00F93630" w:rsidRDefault="00C62364" w:rsidP="00D62A00">
            <w:pPr>
              <w:rPr>
                <w:rFonts w:asciiTheme="majorBidi" w:hAnsiTheme="majorBidi" w:cstheme="majorBidi"/>
                <w:b w:val="0"/>
                <w:bCs w:val="0"/>
                <w:i/>
                <w:iCs/>
                <w:sz w:val="24"/>
                <w:szCs w:val="24"/>
              </w:rPr>
            </w:pPr>
            <w:r w:rsidRPr="00F93630">
              <w:rPr>
                <w:rFonts w:asciiTheme="majorBidi" w:hAnsiTheme="majorBidi" w:cstheme="majorBidi"/>
                <w:b w:val="0"/>
                <w:bCs w:val="0"/>
                <w:i/>
                <w:iCs/>
                <w:sz w:val="24"/>
                <w:szCs w:val="24"/>
              </w:rPr>
              <w:t>Case 1</w:t>
            </w:r>
          </w:p>
        </w:tc>
        <w:tc>
          <w:tcPr>
            <w:tcW w:w="1671" w:type="dxa"/>
            <w:vAlign w:val="center"/>
          </w:tcPr>
          <w:p w:rsidR="00C62364" w:rsidRPr="00EF44BF" w:rsidRDefault="00C62364" w:rsidP="00D62A00">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F44BF">
              <w:rPr>
                <w:rFonts w:asciiTheme="majorBidi" w:hAnsiTheme="majorBidi" w:cstheme="majorBidi"/>
                <w:sz w:val="24"/>
                <w:szCs w:val="24"/>
              </w:rPr>
              <w:t>0.466</w:t>
            </w:r>
          </w:p>
        </w:tc>
      </w:tr>
      <w:tr w:rsidR="00C62364" w:rsidRPr="00B45525" w:rsidTr="00D62A00">
        <w:trPr>
          <w:trHeight w:val="266"/>
          <w:jc w:val="center"/>
        </w:trPr>
        <w:tc>
          <w:tcPr>
            <w:cnfStyle w:val="001000000000" w:firstRow="0" w:lastRow="0" w:firstColumn="1" w:lastColumn="0" w:oddVBand="0" w:evenVBand="0" w:oddHBand="0" w:evenHBand="0" w:firstRowFirstColumn="0" w:firstRowLastColumn="0" w:lastRowFirstColumn="0" w:lastRowLastColumn="0"/>
            <w:tcW w:w="1260" w:type="dxa"/>
            <w:vAlign w:val="center"/>
          </w:tcPr>
          <w:p w:rsidR="00C62364" w:rsidRPr="00F93630" w:rsidRDefault="00C62364" w:rsidP="00D62A00">
            <w:pPr>
              <w:rPr>
                <w:rFonts w:asciiTheme="majorBidi" w:hAnsiTheme="majorBidi" w:cstheme="majorBidi"/>
                <w:b w:val="0"/>
                <w:bCs w:val="0"/>
                <w:i/>
                <w:iCs/>
                <w:sz w:val="24"/>
                <w:szCs w:val="24"/>
              </w:rPr>
            </w:pPr>
            <w:r w:rsidRPr="00F93630">
              <w:rPr>
                <w:rFonts w:asciiTheme="majorBidi" w:hAnsiTheme="majorBidi" w:cstheme="majorBidi"/>
                <w:b w:val="0"/>
                <w:bCs w:val="0"/>
                <w:i/>
                <w:iCs/>
                <w:sz w:val="24"/>
                <w:szCs w:val="24"/>
              </w:rPr>
              <w:t>Case 2</w:t>
            </w:r>
          </w:p>
        </w:tc>
        <w:tc>
          <w:tcPr>
            <w:tcW w:w="1671" w:type="dxa"/>
            <w:vAlign w:val="center"/>
          </w:tcPr>
          <w:p w:rsidR="00C62364" w:rsidRPr="00EF44BF" w:rsidRDefault="00C62364" w:rsidP="00D62A00">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F44BF">
              <w:rPr>
                <w:rFonts w:asciiTheme="majorBidi" w:hAnsiTheme="majorBidi" w:cstheme="majorBidi"/>
                <w:sz w:val="24"/>
                <w:szCs w:val="24"/>
              </w:rPr>
              <w:t>0.388</w:t>
            </w:r>
          </w:p>
        </w:tc>
      </w:tr>
      <w:tr w:rsidR="00C62364" w:rsidRPr="00B45525" w:rsidTr="00D62A00">
        <w:trPr>
          <w:cnfStyle w:val="000000100000" w:firstRow="0" w:lastRow="0" w:firstColumn="0" w:lastColumn="0" w:oddVBand="0" w:evenVBand="0" w:oddHBand="1" w:evenHBand="0" w:firstRowFirstColumn="0" w:firstRowLastColumn="0" w:lastRowFirstColumn="0" w:lastRowLastColumn="0"/>
          <w:trHeight w:val="266"/>
          <w:jc w:val="center"/>
        </w:trPr>
        <w:tc>
          <w:tcPr>
            <w:cnfStyle w:val="001000000000" w:firstRow="0" w:lastRow="0" w:firstColumn="1" w:lastColumn="0" w:oddVBand="0" w:evenVBand="0" w:oddHBand="0" w:evenHBand="0" w:firstRowFirstColumn="0" w:firstRowLastColumn="0" w:lastRowFirstColumn="0" w:lastRowLastColumn="0"/>
            <w:tcW w:w="1260" w:type="dxa"/>
            <w:vAlign w:val="center"/>
          </w:tcPr>
          <w:p w:rsidR="00C62364" w:rsidRPr="00F93630" w:rsidRDefault="00C62364" w:rsidP="00D62A00">
            <w:pPr>
              <w:rPr>
                <w:rFonts w:asciiTheme="majorBidi" w:hAnsiTheme="majorBidi" w:cstheme="majorBidi"/>
                <w:b w:val="0"/>
                <w:bCs w:val="0"/>
                <w:i/>
                <w:iCs/>
                <w:sz w:val="24"/>
                <w:szCs w:val="24"/>
              </w:rPr>
            </w:pPr>
            <w:r w:rsidRPr="00F93630">
              <w:rPr>
                <w:rFonts w:asciiTheme="majorBidi" w:hAnsiTheme="majorBidi" w:cstheme="majorBidi"/>
                <w:b w:val="0"/>
                <w:bCs w:val="0"/>
                <w:i/>
                <w:iCs/>
                <w:sz w:val="24"/>
                <w:szCs w:val="24"/>
              </w:rPr>
              <w:t>Case 3</w:t>
            </w:r>
          </w:p>
        </w:tc>
        <w:tc>
          <w:tcPr>
            <w:tcW w:w="1671" w:type="dxa"/>
            <w:vAlign w:val="center"/>
          </w:tcPr>
          <w:p w:rsidR="00C62364" w:rsidRPr="00EF44BF" w:rsidRDefault="00C62364" w:rsidP="00D62A00">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F44BF">
              <w:rPr>
                <w:rFonts w:asciiTheme="majorBidi" w:hAnsiTheme="majorBidi" w:cstheme="majorBidi"/>
                <w:sz w:val="24"/>
                <w:szCs w:val="24"/>
              </w:rPr>
              <w:t>0.116</w:t>
            </w:r>
          </w:p>
        </w:tc>
      </w:tr>
      <w:tr w:rsidR="00C62364" w:rsidRPr="00B45525" w:rsidTr="00D62A00">
        <w:trPr>
          <w:trHeight w:val="266"/>
          <w:jc w:val="center"/>
        </w:trPr>
        <w:tc>
          <w:tcPr>
            <w:cnfStyle w:val="001000000000" w:firstRow="0" w:lastRow="0" w:firstColumn="1" w:lastColumn="0" w:oddVBand="0" w:evenVBand="0" w:oddHBand="0" w:evenHBand="0" w:firstRowFirstColumn="0" w:firstRowLastColumn="0" w:lastRowFirstColumn="0" w:lastRowLastColumn="0"/>
            <w:tcW w:w="1260" w:type="dxa"/>
            <w:vAlign w:val="center"/>
          </w:tcPr>
          <w:p w:rsidR="00C62364" w:rsidRPr="00F93630" w:rsidRDefault="00C62364" w:rsidP="00D62A00">
            <w:pPr>
              <w:rPr>
                <w:rFonts w:asciiTheme="majorBidi" w:hAnsiTheme="majorBidi" w:cstheme="majorBidi"/>
                <w:b w:val="0"/>
                <w:bCs w:val="0"/>
                <w:i/>
                <w:iCs/>
                <w:sz w:val="24"/>
                <w:szCs w:val="24"/>
              </w:rPr>
            </w:pPr>
            <w:r w:rsidRPr="00F93630">
              <w:rPr>
                <w:rFonts w:asciiTheme="majorBidi" w:hAnsiTheme="majorBidi" w:cstheme="majorBidi"/>
                <w:b w:val="0"/>
                <w:bCs w:val="0"/>
                <w:i/>
                <w:iCs/>
                <w:sz w:val="24"/>
                <w:szCs w:val="24"/>
              </w:rPr>
              <w:t>Case 4</w:t>
            </w:r>
          </w:p>
        </w:tc>
        <w:tc>
          <w:tcPr>
            <w:tcW w:w="1671" w:type="dxa"/>
            <w:vAlign w:val="center"/>
          </w:tcPr>
          <w:p w:rsidR="00C62364" w:rsidRPr="00EF44BF" w:rsidRDefault="00C62364" w:rsidP="00D62A00">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F44BF">
              <w:rPr>
                <w:rFonts w:asciiTheme="majorBidi" w:hAnsiTheme="majorBidi" w:cstheme="majorBidi"/>
                <w:sz w:val="24"/>
                <w:szCs w:val="24"/>
              </w:rPr>
              <w:t>1.333</w:t>
            </w:r>
          </w:p>
        </w:tc>
      </w:tr>
      <w:tr w:rsidR="00C62364" w:rsidRPr="00143DA1" w:rsidTr="00D62A00">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1260" w:type="dxa"/>
            <w:shd w:val="clear" w:color="auto" w:fill="4BACC6" w:themeFill="accent5"/>
            <w:vAlign w:val="center"/>
          </w:tcPr>
          <w:p w:rsidR="00C62364" w:rsidRPr="00143DA1" w:rsidRDefault="00C62364" w:rsidP="00D62A00">
            <w:pPr>
              <w:jc w:val="center"/>
              <w:rPr>
                <w:rFonts w:asciiTheme="majorBidi" w:hAnsiTheme="majorBidi" w:cstheme="majorBidi"/>
                <w:color w:val="FFFFFF" w:themeColor="background1"/>
                <w:sz w:val="24"/>
                <w:szCs w:val="24"/>
              </w:rPr>
            </w:pPr>
            <w:r w:rsidRPr="00143DA1">
              <w:rPr>
                <w:rFonts w:asciiTheme="majorBidi" w:hAnsiTheme="majorBidi" w:cstheme="majorBidi"/>
                <w:color w:val="FFFFFF" w:themeColor="background1"/>
                <w:sz w:val="24"/>
                <w:szCs w:val="24"/>
              </w:rPr>
              <w:t>Avg.</w:t>
            </w:r>
          </w:p>
        </w:tc>
        <w:tc>
          <w:tcPr>
            <w:tcW w:w="1671" w:type="dxa"/>
            <w:shd w:val="clear" w:color="auto" w:fill="4BACC6" w:themeFill="accent5"/>
            <w:vAlign w:val="center"/>
          </w:tcPr>
          <w:p w:rsidR="00C62364" w:rsidRPr="00143DA1" w:rsidRDefault="00F5029A" w:rsidP="00D62A00">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FFFFFF" w:themeColor="background1"/>
                <w:sz w:val="24"/>
                <w:szCs w:val="24"/>
              </w:rPr>
            </w:pPr>
            <m:oMathPara>
              <m:oMathParaPr>
                <m:jc m:val="left"/>
              </m:oMathParaPr>
              <m:oMath>
                <m:sSub>
                  <m:sSubPr>
                    <m:ctrlPr>
                      <w:rPr>
                        <w:rFonts w:ascii="Cambria Math" w:hAnsi="Cambria Math" w:cstheme="majorBidi"/>
                        <w:b/>
                        <w:bCs/>
                        <w:color w:val="FFFFFF" w:themeColor="background1"/>
                        <w:sz w:val="24"/>
                        <w:szCs w:val="24"/>
                      </w:rPr>
                    </m:ctrlPr>
                  </m:sSubPr>
                  <m:e>
                    <m:r>
                      <m:rPr>
                        <m:sty m:val="b"/>
                      </m:rPr>
                      <w:rPr>
                        <w:rFonts w:ascii="Cambria Math" w:hAnsi="Cambria Math" w:cstheme="majorBidi"/>
                        <w:color w:val="FFFFFF" w:themeColor="background1"/>
                        <w:sz w:val="24"/>
                        <w:szCs w:val="24"/>
                      </w:rPr>
                      <m:t>θ</m:t>
                    </m:r>
                  </m:e>
                  <m:sub>
                    <m:r>
                      <m:rPr>
                        <m:sty m:val="b"/>
                      </m:rPr>
                      <w:rPr>
                        <w:rFonts w:ascii="Cambria Math" w:hAnsi="Cambria Math" w:cstheme="majorBidi"/>
                        <w:color w:val="FFFFFF" w:themeColor="background1"/>
                        <w:sz w:val="24"/>
                        <w:szCs w:val="24"/>
                      </w:rPr>
                      <m:t>S</m:t>
                    </m:r>
                  </m:sub>
                </m:sSub>
                <m:r>
                  <m:rPr>
                    <m:sty m:val="b"/>
                  </m:rPr>
                  <w:rPr>
                    <w:rFonts w:ascii="Cambria Math" w:hAnsi="Cambria Math" w:cstheme="majorBidi"/>
                    <w:color w:val="FFFFFF" w:themeColor="background1"/>
                    <w:sz w:val="24"/>
                    <w:szCs w:val="24"/>
                  </w:rPr>
                  <m:t>=0.576</m:t>
                </m:r>
              </m:oMath>
            </m:oMathPara>
          </w:p>
        </w:tc>
      </w:tr>
    </w:tbl>
    <w:p w:rsidR="00C62364" w:rsidRDefault="00C62364" w:rsidP="00C62364">
      <w:pPr>
        <w:pStyle w:val="Caption"/>
        <w:spacing w:after="240"/>
        <w:rPr>
          <w:i w:val="0"/>
          <w:iCs w:val="0"/>
          <w:color w:val="auto"/>
          <w:sz w:val="20"/>
          <w:szCs w:val="20"/>
        </w:rPr>
      </w:pPr>
      <w:bookmarkStart w:id="2" w:name="_Ref47544000"/>
      <w:bookmarkStart w:id="3" w:name="_Ref51078689"/>
      <w:bookmarkStart w:id="4" w:name="_Ref51078917"/>
      <m:oMath>
        <m:r>
          <w:rPr>
            <w:rFonts w:ascii="Cambria Math" w:hAnsi="Cambria Math"/>
            <w:color w:val="auto"/>
            <w:sz w:val="22"/>
            <w:szCs w:val="22"/>
          </w:rPr>
          <m:t xml:space="preserve">∆ </m:t>
        </m:r>
        <m:sSub>
          <m:sSubPr>
            <m:ctrlPr>
              <w:rPr>
                <w:rFonts w:ascii="Cambria Math" w:hAnsi="Cambria Math"/>
                <w:color w:val="auto"/>
                <w:sz w:val="22"/>
                <w:szCs w:val="22"/>
              </w:rPr>
            </m:ctrlPr>
          </m:sSubPr>
          <m:e>
            <m:r>
              <w:rPr>
                <w:rFonts w:ascii="Cambria Math" w:hAnsi="Cambria Math"/>
                <w:color w:val="auto"/>
                <w:sz w:val="22"/>
                <w:szCs w:val="22"/>
              </w:rPr>
              <m:t>Sac</m:t>
            </m:r>
          </m:e>
          <m:sub>
            <m:r>
              <w:rPr>
                <w:rFonts w:ascii="Cambria Math" w:hAnsi="Cambria Math"/>
                <w:color w:val="auto"/>
                <w:sz w:val="22"/>
                <w:szCs w:val="22"/>
              </w:rPr>
              <m:t>m</m:t>
            </m:r>
          </m:sub>
        </m:sSub>
        <m:r>
          <w:rPr>
            <w:rFonts w:ascii="Cambria Math" w:hAnsi="Cambria Math"/>
            <w:color w:val="auto"/>
            <w:sz w:val="22"/>
            <w:szCs w:val="22"/>
          </w:rPr>
          <m:t>&gt;</m:t>
        </m:r>
        <m:d>
          <m:dPr>
            <m:ctrlPr>
              <w:rPr>
                <w:rFonts w:ascii="Cambria Math" w:hAnsi="Cambria Math"/>
                <w:color w:val="auto"/>
                <w:sz w:val="22"/>
                <w:szCs w:val="22"/>
              </w:rPr>
            </m:ctrlPr>
          </m:dPr>
          <m:e>
            <m:r>
              <w:rPr>
                <w:rFonts w:ascii="Cambria Math" w:hAnsi="Cambria Math"/>
                <w:color w:val="auto"/>
                <w:sz w:val="22"/>
                <w:szCs w:val="22"/>
              </w:rPr>
              <m:t>1+</m:t>
            </m:r>
            <m:sSub>
              <m:sSubPr>
                <m:ctrlPr>
                  <w:rPr>
                    <w:rFonts w:ascii="Cambria Math" w:hAnsi="Cambria Math"/>
                    <w:color w:val="auto"/>
                    <w:sz w:val="22"/>
                    <w:szCs w:val="22"/>
                  </w:rPr>
                </m:ctrlPr>
              </m:sSubPr>
              <m:e>
                <m:r>
                  <w:rPr>
                    <w:rFonts w:ascii="Cambria Math" w:hAnsi="Cambria Math"/>
                    <w:color w:val="auto"/>
                    <w:sz w:val="22"/>
                    <w:szCs w:val="22"/>
                  </w:rPr>
                  <m:t>θ</m:t>
                </m:r>
              </m:e>
              <m:sub>
                <m:r>
                  <w:rPr>
                    <w:rFonts w:ascii="Cambria Math" w:hAnsi="Cambria Math"/>
                    <w:color w:val="auto"/>
                    <w:sz w:val="22"/>
                    <w:szCs w:val="22"/>
                  </w:rPr>
                  <m:t>S</m:t>
                </m:r>
              </m:sub>
            </m:sSub>
          </m:e>
        </m:d>
        <m:r>
          <w:rPr>
            <w:rFonts w:ascii="Cambria Math" w:hAnsi="Cambria Math"/>
            <w:color w:val="auto"/>
            <w:sz w:val="22"/>
            <w:szCs w:val="22"/>
          </w:rPr>
          <m:t xml:space="preserve">×∆ </m:t>
        </m:r>
        <m:sSub>
          <m:sSubPr>
            <m:ctrlPr>
              <w:rPr>
                <w:rFonts w:ascii="Cambria Math" w:hAnsi="Cambria Math"/>
                <w:color w:val="auto"/>
                <w:sz w:val="22"/>
                <w:szCs w:val="22"/>
              </w:rPr>
            </m:ctrlPr>
          </m:sSubPr>
          <m:e>
            <m:r>
              <w:rPr>
                <w:rFonts w:ascii="Cambria Math" w:hAnsi="Cambria Math"/>
                <w:color w:val="auto"/>
                <w:sz w:val="22"/>
                <w:szCs w:val="22"/>
              </w:rPr>
              <m:t>Sac</m:t>
            </m:r>
          </m:e>
          <m:sub>
            <m:r>
              <w:rPr>
                <w:rFonts w:ascii="Cambria Math" w:hAnsi="Cambria Math"/>
                <w:color w:val="auto"/>
                <w:sz w:val="22"/>
                <w:szCs w:val="22"/>
              </w:rPr>
              <m:t>m-1</m:t>
            </m:r>
          </m:sub>
        </m:sSub>
      </m:oMath>
      <w:bookmarkEnd w:id="2"/>
      <w:bookmarkEnd w:id="3"/>
      <w:r>
        <w:rPr>
          <w:sz w:val="20"/>
          <w:szCs w:val="20"/>
        </w:rPr>
        <w:t xml:space="preserve">      </w:t>
      </w:r>
      <w:r>
        <w:rPr>
          <w:sz w:val="20"/>
          <w:szCs w:val="20"/>
        </w:rPr>
        <w:tab/>
      </w:r>
      <w:r>
        <w:rPr>
          <w:rFonts w:asciiTheme="majorBidi" w:hAnsiTheme="majorBidi" w:cstheme="majorBidi"/>
          <w:i w:val="0"/>
          <w:iCs w:val="0"/>
          <w:sz w:val="20"/>
          <w:szCs w:val="20"/>
        </w:rPr>
        <w:t>(3)</w:t>
      </w:r>
      <w:r>
        <w:rPr>
          <w:sz w:val="20"/>
          <w:szCs w:val="20"/>
        </w:rPr>
        <w:t xml:space="preserve">      </w:t>
      </w:r>
      <w:r w:rsidRPr="00EC44AE">
        <w:rPr>
          <w:i w:val="0"/>
          <w:iCs w:val="0"/>
          <w:sz w:val="20"/>
          <w:szCs w:val="20"/>
        </w:rPr>
        <w:t xml:space="preserve">            </w:t>
      </w:r>
      <w:r w:rsidRPr="00EC44AE">
        <w:rPr>
          <w:sz w:val="20"/>
          <w:szCs w:val="20"/>
        </w:rPr>
        <w:t xml:space="preserve">                                                             </w:t>
      </w:r>
      <w:r>
        <w:rPr>
          <w:sz w:val="20"/>
          <w:szCs w:val="20"/>
        </w:rPr>
        <w:t xml:space="preserve"> </w:t>
      </w:r>
      <w:bookmarkEnd w:id="4"/>
    </w:p>
    <w:p w:rsidR="00C62364" w:rsidRPr="00AB6865" w:rsidRDefault="00C62364" w:rsidP="00C62364">
      <w:pPr>
        <w:spacing w:after="0" w:line="240" w:lineRule="auto"/>
        <w:jc w:val="both"/>
        <w:rPr>
          <w:rFonts w:asciiTheme="majorBidi" w:hAnsiTheme="majorBidi" w:cstheme="majorBidi"/>
          <w:sz w:val="24"/>
          <w:szCs w:val="24"/>
        </w:rPr>
      </w:pPr>
      <w:r w:rsidRPr="00AB6865">
        <w:rPr>
          <w:rFonts w:asciiTheme="majorBidi" w:hAnsiTheme="majorBidi" w:cstheme="majorBidi"/>
          <w:sz w:val="24"/>
          <w:szCs w:val="24"/>
        </w:rPr>
        <w:t xml:space="preserve">Where  </w:t>
      </w:r>
      <m:oMath>
        <m:sSub>
          <m:sSubPr>
            <m:ctrlPr>
              <w:rPr>
                <w:rFonts w:ascii="Cambria Math" w:hAnsi="Cambria Math" w:cstheme="majorBidi"/>
                <w:i/>
                <w:sz w:val="24"/>
                <w:szCs w:val="24"/>
              </w:rPr>
            </m:ctrlPr>
          </m:sSubPr>
          <m:e>
            <m:r>
              <w:rPr>
                <w:rFonts w:ascii="Cambria Math" w:hAnsi="Cambria Math" w:cstheme="majorBidi"/>
                <w:sz w:val="24"/>
                <w:szCs w:val="24"/>
              </w:rPr>
              <m:t>∆ Sac</m:t>
            </m:r>
          </m:e>
          <m:sub>
            <m:r>
              <w:rPr>
                <w:rFonts w:ascii="Cambria Math" w:hAnsi="Cambria Math" w:cstheme="majorBidi"/>
                <w:sz w:val="24"/>
                <w:szCs w:val="24"/>
              </w:rPr>
              <m:t>m</m:t>
            </m:r>
          </m:sub>
        </m:sSub>
      </m:oMath>
      <w:r w:rsidRPr="00AB6865">
        <w:rPr>
          <w:rFonts w:asciiTheme="majorBidi" w:eastAsiaTheme="minorEastAsia" w:hAnsiTheme="majorBidi" w:cstheme="majorBidi"/>
          <w:sz w:val="24"/>
          <w:szCs w:val="24"/>
        </w:rPr>
        <w:t xml:space="preserve">  and  </w:t>
      </w:r>
      <m:oMath>
        <m:sSub>
          <m:sSubPr>
            <m:ctrlPr>
              <w:rPr>
                <w:rFonts w:ascii="Cambria Math" w:hAnsi="Cambria Math" w:cstheme="majorBidi"/>
                <w:i/>
                <w:sz w:val="24"/>
                <w:szCs w:val="24"/>
              </w:rPr>
            </m:ctrlPr>
          </m:sSubPr>
          <m:e>
            <m:r>
              <w:rPr>
                <w:rFonts w:ascii="Cambria Math" w:hAnsi="Cambria Math" w:cstheme="majorBidi"/>
                <w:sz w:val="24"/>
                <w:szCs w:val="24"/>
              </w:rPr>
              <m:t>∆ Sac</m:t>
            </m:r>
          </m:e>
          <m:sub>
            <m:r>
              <w:rPr>
                <w:rFonts w:ascii="Cambria Math" w:hAnsi="Cambria Math" w:cstheme="majorBidi"/>
                <w:sz w:val="24"/>
                <w:szCs w:val="24"/>
              </w:rPr>
              <m:t>m-1</m:t>
            </m:r>
          </m:sub>
        </m:sSub>
      </m:oMath>
      <w:r w:rsidRPr="00AB6865">
        <w:rPr>
          <w:rFonts w:asciiTheme="majorBidi" w:eastAsiaTheme="minorEastAsia" w:hAnsiTheme="majorBidi" w:cstheme="majorBidi"/>
          <w:sz w:val="24"/>
          <w:szCs w:val="24"/>
        </w:rPr>
        <w:t xml:space="preserve"> are the deference between </w:t>
      </w:r>
      <w:r w:rsidRPr="00AB6865">
        <w:rPr>
          <w:rFonts w:asciiTheme="majorBidi" w:hAnsiTheme="majorBidi" w:cstheme="majorBidi"/>
          <w:sz w:val="24"/>
          <w:szCs w:val="24"/>
        </w:rPr>
        <w:t>two consecutive accumulated scores.</w:t>
      </w:r>
    </w:p>
    <w:p w:rsidR="00C62364" w:rsidRDefault="00C62364" w:rsidP="00C62364">
      <w:pPr>
        <w:spacing w:after="0" w:line="240" w:lineRule="auto"/>
        <w:ind w:firstLine="274"/>
        <w:contextualSpacing/>
        <w:jc w:val="both"/>
        <w:rPr>
          <w:rFonts w:asciiTheme="majorBidi" w:hAnsiTheme="majorBidi" w:cstheme="majorBidi"/>
          <w:sz w:val="24"/>
          <w:szCs w:val="24"/>
        </w:rPr>
      </w:pPr>
      <w:r w:rsidRPr="009F5F51">
        <w:rPr>
          <w:rFonts w:asciiTheme="majorBidi" w:hAnsiTheme="majorBidi" w:cstheme="majorBidi"/>
          <w:sz w:val="24"/>
          <w:szCs w:val="24"/>
        </w:rPr>
        <w:t xml:space="preserve">The rate of tweet scores is computed every minute and the difference between accumulated scores is calculated. If the difference between the tweet scores at every consecutive minute is higher than the </w:t>
      </w:r>
      <w:r w:rsidRPr="00C62364">
        <w:rPr>
          <w:rFonts w:asciiTheme="majorBidi" w:hAnsiTheme="majorBidi" w:cstheme="majorBidi"/>
          <w:sz w:val="24"/>
          <w:szCs w:val="24"/>
          <w:u w:val="single"/>
        </w:rPr>
        <w:t xml:space="preserve">threshold </w:t>
      </w:r>
      <w:proofErr w:type="gramStart"/>
      <w:r w:rsidRPr="00C62364">
        <w:rPr>
          <w:rFonts w:asciiTheme="majorBidi" w:hAnsiTheme="majorBidi" w:cstheme="majorBidi"/>
          <w:sz w:val="24"/>
          <w:szCs w:val="24"/>
          <w:u w:val="single"/>
        </w:rPr>
        <w:t xml:space="preserve">value </w:t>
      </w:r>
      <m:oMath>
        <m:sSub>
          <m:sSubPr>
            <m:ctrlPr>
              <w:rPr>
                <w:rFonts w:ascii="Cambria Math" w:hAnsi="Cambria Math" w:cstheme="majorBidi"/>
                <w:sz w:val="24"/>
                <w:szCs w:val="24"/>
                <w:u w:val="single"/>
              </w:rPr>
            </m:ctrlPr>
          </m:sSubPr>
          <m:e>
            <w:proofErr w:type="gramEnd"/>
            <m:r>
              <w:rPr>
                <w:rFonts w:ascii="Cambria Math" w:hAnsi="Cambria Math" w:cstheme="majorBidi"/>
                <w:sz w:val="24"/>
                <w:szCs w:val="24"/>
                <w:u w:val="single"/>
              </w:rPr>
              <m:t>θ</m:t>
            </m:r>
          </m:e>
          <m:sub>
            <m:r>
              <w:rPr>
                <w:rFonts w:ascii="Cambria Math" w:hAnsi="Cambria Math" w:cstheme="majorBidi"/>
                <w:sz w:val="24"/>
                <w:szCs w:val="24"/>
                <w:u w:val="single"/>
              </w:rPr>
              <m:t>S</m:t>
            </m:r>
          </m:sub>
        </m:sSub>
      </m:oMath>
      <w:r w:rsidRPr="009F5F51">
        <w:rPr>
          <w:rFonts w:asciiTheme="majorBidi" w:hAnsiTheme="majorBidi" w:cstheme="majorBidi"/>
          <w:sz w:val="24"/>
          <w:szCs w:val="24"/>
        </w:rPr>
        <w:t xml:space="preserve"> , the algorithm will assign "</w:t>
      </w:r>
      <w:r w:rsidRPr="00C62364">
        <w:rPr>
          <w:rFonts w:asciiTheme="majorBidi" w:hAnsiTheme="majorBidi" w:cstheme="majorBidi"/>
          <w:i/>
          <w:iCs/>
          <w:sz w:val="24"/>
          <w:szCs w:val="24"/>
          <w:u w:val="single"/>
        </w:rPr>
        <w:t>TRUE</w:t>
      </w:r>
      <w:r w:rsidRPr="00C62364">
        <w:rPr>
          <w:rFonts w:asciiTheme="majorBidi" w:hAnsiTheme="majorBidi" w:cstheme="majorBidi"/>
          <w:sz w:val="24"/>
          <w:szCs w:val="24"/>
          <w:u w:val="single"/>
        </w:rPr>
        <w:t xml:space="preserve"> </w:t>
      </w:r>
      <w:r w:rsidRPr="00C62364">
        <w:rPr>
          <w:rFonts w:asciiTheme="majorBidi" w:hAnsiTheme="majorBidi" w:cstheme="majorBidi"/>
          <w:i/>
          <w:iCs/>
          <w:sz w:val="24"/>
          <w:szCs w:val="24"/>
          <w:u w:val="single"/>
        </w:rPr>
        <w:t>TWEET</w:t>
      </w:r>
      <w:r w:rsidRPr="009F5F51">
        <w:rPr>
          <w:rFonts w:asciiTheme="majorBidi" w:hAnsiTheme="majorBidi" w:cstheme="majorBidi"/>
          <w:sz w:val="24"/>
          <w:szCs w:val="24"/>
        </w:rPr>
        <w:t>". The first "</w:t>
      </w:r>
      <w:r w:rsidRPr="009F5F51">
        <w:rPr>
          <w:rFonts w:asciiTheme="majorBidi" w:hAnsiTheme="majorBidi" w:cstheme="majorBidi"/>
          <w:i/>
          <w:iCs/>
          <w:sz w:val="24"/>
          <w:szCs w:val="24"/>
        </w:rPr>
        <w:t>TRUE TWEET</w:t>
      </w:r>
      <w:r w:rsidRPr="009F5F51">
        <w:rPr>
          <w:rFonts w:asciiTheme="majorBidi" w:hAnsiTheme="majorBidi" w:cstheme="majorBidi"/>
          <w:sz w:val="24"/>
          <w:szCs w:val="24"/>
        </w:rPr>
        <w:t xml:space="preserve">" will be considered as the start of the event. If the rate between the tweet scores is lower than the threshold values, the algorithm will assign </w:t>
      </w:r>
      <w:r>
        <w:rPr>
          <w:rFonts w:asciiTheme="majorBidi" w:hAnsiTheme="majorBidi" w:cstheme="majorBidi"/>
          <w:i/>
          <w:iCs/>
          <w:sz w:val="24"/>
          <w:szCs w:val="24"/>
        </w:rPr>
        <w:t>"FALSE</w:t>
      </w:r>
      <w:r w:rsidRPr="009F5F51">
        <w:rPr>
          <w:rFonts w:asciiTheme="majorBidi" w:hAnsiTheme="majorBidi" w:cstheme="majorBidi"/>
          <w:i/>
          <w:iCs/>
          <w:sz w:val="24"/>
          <w:szCs w:val="24"/>
        </w:rPr>
        <w:t xml:space="preserve"> TWEET</w:t>
      </w:r>
      <w:r w:rsidRPr="009F5F51">
        <w:rPr>
          <w:rFonts w:asciiTheme="majorBidi" w:hAnsiTheme="majorBidi" w:cstheme="majorBidi"/>
          <w:sz w:val="24"/>
          <w:szCs w:val="24"/>
        </w:rPr>
        <w:t>". The event is considered to end If "</w:t>
      </w:r>
      <w:r>
        <w:rPr>
          <w:rFonts w:asciiTheme="majorBidi" w:hAnsiTheme="majorBidi" w:cstheme="majorBidi"/>
          <w:i/>
          <w:iCs/>
          <w:sz w:val="24"/>
          <w:szCs w:val="24"/>
        </w:rPr>
        <w:t>FALSE</w:t>
      </w:r>
      <w:r w:rsidRPr="009F5F51">
        <w:rPr>
          <w:rFonts w:asciiTheme="majorBidi" w:hAnsiTheme="majorBidi" w:cstheme="majorBidi"/>
          <w:i/>
          <w:iCs/>
          <w:sz w:val="24"/>
          <w:szCs w:val="24"/>
        </w:rPr>
        <w:t xml:space="preserve"> TWEET</w:t>
      </w:r>
      <w:r w:rsidRPr="009F5F51">
        <w:rPr>
          <w:rFonts w:asciiTheme="majorBidi" w:hAnsiTheme="majorBidi" w:cstheme="majorBidi"/>
          <w:sz w:val="24"/>
          <w:szCs w:val="24"/>
        </w:rPr>
        <w:t xml:space="preserve">" were found through 15 consecutive </w:t>
      </w:r>
      <w:proofErr w:type="gramStart"/>
      <w:r w:rsidRPr="009F5F51">
        <w:rPr>
          <w:rFonts w:asciiTheme="majorBidi" w:hAnsiTheme="majorBidi" w:cstheme="majorBidi"/>
          <w:sz w:val="24"/>
          <w:szCs w:val="24"/>
        </w:rPr>
        <w:t xml:space="preserve">minutes </w:t>
      </w:r>
      <w:proofErr w:type="gramEnd"/>
      <m:oMath>
        <m:sSub>
          <m:sSubPr>
            <m:ctrlPr>
              <w:rPr>
                <w:rFonts w:ascii="Cambria Math" w:hAnsi="Cambria Math" w:cstheme="majorBidi"/>
                <w:sz w:val="24"/>
                <w:szCs w:val="24"/>
              </w:rPr>
            </m:ctrlPr>
          </m:sSubPr>
          <m:e>
            <m:r>
              <w:rPr>
                <w:rFonts w:ascii="Cambria Math" w:hAnsi="Cambria Math" w:cstheme="majorBidi"/>
                <w:sz w:val="24"/>
                <w:szCs w:val="24"/>
              </w:rPr>
              <m:t>θ</m:t>
            </m:r>
          </m:e>
          <m:sub>
            <m:r>
              <w:rPr>
                <w:rFonts w:ascii="Cambria Math" w:hAnsi="Cambria Math" w:cstheme="majorBidi"/>
                <w:sz w:val="24"/>
                <w:szCs w:val="24"/>
              </w:rPr>
              <m:t>E</m:t>
            </m:r>
          </m:sub>
        </m:sSub>
      </m:oMath>
      <w:r w:rsidRPr="009F5F51">
        <w:rPr>
          <w:rFonts w:asciiTheme="majorBidi" w:hAnsiTheme="majorBidi" w:cstheme="majorBidi"/>
          <w:sz w:val="24"/>
          <w:szCs w:val="24"/>
        </w:rPr>
        <w:t>.</w:t>
      </w:r>
    </w:p>
    <w:p w:rsidR="00C62364" w:rsidRDefault="00C62364"/>
    <w:p w:rsidR="00026A6F" w:rsidRDefault="00026A6F" w:rsidP="00026A6F">
      <w:pPr>
        <w:pStyle w:val="ListParagraph"/>
        <w:numPr>
          <w:ilvl w:val="0"/>
          <w:numId w:val="1"/>
        </w:numPr>
        <w:spacing w:after="0" w:line="240" w:lineRule="auto"/>
        <w:ind w:left="360"/>
        <w:jc w:val="both"/>
        <w:rPr>
          <w:rFonts w:asciiTheme="majorBidi" w:hAnsiTheme="majorBidi" w:cstheme="majorBidi"/>
          <w:sz w:val="24"/>
          <w:szCs w:val="24"/>
          <w:u w:val="single"/>
        </w:rPr>
      </w:pPr>
      <w:r w:rsidRPr="00026A6F">
        <w:rPr>
          <w:rFonts w:asciiTheme="majorBidi" w:hAnsiTheme="majorBidi" w:cstheme="majorBidi"/>
          <w:sz w:val="24"/>
          <w:szCs w:val="24"/>
          <w:u w:val="single"/>
        </w:rPr>
        <w:t xml:space="preserve">Some images on a page, however, </w:t>
      </w:r>
      <w:proofErr w:type="gramStart"/>
      <w:r w:rsidRPr="00026A6F">
        <w:rPr>
          <w:rFonts w:asciiTheme="majorBidi" w:hAnsiTheme="majorBidi" w:cstheme="majorBidi"/>
          <w:sz w:val="24"/>
          <w:szCs w:val="24"/>
          <w:u w:val="single"/>
        </w:rPr>
        <w:t>it's</w:t>
      </w:r>
      <w:proofErr w:type="gramEnd"/>
      <w:r w:rsidRPr="00026A6F">
        <w:rPr>
          <w:rFonts w:asciiTheme="majorBidi" w:hAnsiTheme="majorBidi" w:cstheme="majorBidi"/>
          <w:sz w:val="24"/>
          <w:szCs w:val="24"/>
          <w:u w:val="single"/>
        </w:rPr>
        <w:t xml:space="preserve"> capture in the next pages.</w:t>
      </w:r>
    </w:p>
    <w:p w:rsidR="00026A6F" w:rsidRDefault="00026A6F" w:rsidP="00026A6F">
      <w:pPr>
        <w:pStyle w:val="ListParagraph"/>
        <w:spacing w:after="0" w:line="240" w:lineRule="auto"/>
        <w:ind w:left="718"/>
        <w:jc w:val="both"/>
        <w:rPr>
          <w:rFonts w:asciiTheme="majorBidi" w:hAnsiTheme="majorBidi" w:cstheme="majorBidi"/>
          <w:sz w:val="24"/>
          <w:szCs w:val="24"/>
        </w:rPr>
      </w:pPr>
      <w:r w:rsidRPr="00026A6F">
        <w:rPr>
          <w:rFonts w:asciiTheme="majorBidi" w:hAnsiTheme="majorBidi" w:cstheme="majorBidi"/>
          <w:sz w:val="24"/>
          <w:szCs w:val="24"/>
        </w:rPr>
        <w:t>About your question, I have fixed these images.</w:t>
      </w:r>
    </w:p>
    <w:p w:rsidR="00026A6F" w:rsidRDefault="00026A6F" w:rsidP="00026A6F">
      <w:pPr>
        <w:pStyle w:val="ListParagraph"/>
        <w:spacing w:after="0" w:line="240" w:lineRule="auto"/>
        <w:ind w:left="718"/>
        <w:jc w:val="both"/>
        <w:rPr>
          <w:rFonts w:asciiTheme="majorBidi" w:hAnsiTheme="majorBidi" w:cstheme="majorBidi"/>
          <w:sz w:val="24"/>
          <w:szCs w:val="24"/>
        </w:rPr>
      </w:pPr>
    </w:p>
    <w:p w:rsidR="00026A6F" w:rsidRDefault="00026A6F" w:rsidP="00026A6F">
      <w:pPr>
        <w:pStyle w:val="ListParagraph"/>
        <w:numPr>
          <w:ilvl w:val="0"/>
          <w:numId w:val="1"/>
        </w:numPr>
        <w:spacing w:after="0" w:line="240" w:lineRule="auto"/>
        <w:ind w:left="360"/>
        <w:jc w:val="both"/>
        <w:rPr>
          <w:rFonts w:asciiTheme="majorBidi" w:hAnsiTheme="majorBidi" w:cstheme="majorBidi"/>
          <w:sz w:val="24"/>
          <w:szCs w:val="24"/>
          <w:u w:val="single"/>
        </w:rPr>
      </w:pPr>
      <w:proofErr w:type="gramStart"/>
      <w:r w:rsidRPr="00026A6F">
        <w:rPr>
          <w:rFonts w:asciiTheme="majorBidi" w:hAnsiTheme="majorBidi" w:cstheme="majorBidi"/>
          <w:sz w:val="24"/>
          <w:szCs w:val="24"/>
          <w:u w:val="single"/>
        </w:rPr>
        <w:t>in</w:t>
      </w:r>
      <w:proofErr w:type="gramEnd"/>
      <w:r w:rsidRPr="00026A6F">
        <w:rPr>
          <w:rFonts w:asciiTheme="majorBidi" w:hAnsiTheme="majorBidi" w:cstheme="majorBidi"/>
          <w:sz w:val="24"/>
          <w:szCs w:val="24"/>
          <w:u w:val="single"/>
        </w:rPr>
        <w:t xml:space="preserve"> sec 5, the order list misses number 1.</w:t>
      </w:r>
    </w:p>
    <w:p w:rsidR="00026A6F" w:rsidRPr="00026A6F" w:rsidRDefault="00026A6F" w:rsidP="00026A6F">
      <w:pPr>
        <w:pStyle w:val="ListParagraph"/>
        <w:spacing w:after="0" w:line="240" w:lineRule="auto"/>
        <w:ind w:left="718"/>
        <w:jc w:val="both"/>
        <w:rPr>
          <w:rFonts w:asciiTheme="majorBidi" w:hAnsiTheme="majorBidi" w:cstheme="majorBidi"/>
          <w:sz w:val="24"/>
          <w:szCs w:val="24"/>
        </w:rPr>
      </w:pPr>
      <w:r w:rsidRPr="00026A6F">
        <w:rPr>
          <w:rFonts w:asciiTheme="majorBidi" w:hAnsiTheme="majorBidi" w:cstheme="majorBidi"/>
          <w:sz w:val="24"/>
          <w:szCs w:val="24"/>
        </w:rPr>
        <w:t>About your question, I have fixed the ordered number list.</w:t>
      </w:r>
    </w:p>
    <w:sectPr w:rsidR="00026A6F" w:rsidRPr="00026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87B79"/>
    <w:multiLevelType w:val="hybridMultilevel"/>
    <w:tmpl w:val="21B8ECE8"/>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64"/>
    <w:rsid w:val="0000047C"/>
    <w:rsid w:val="0000146D"/>
    <w:rsid w:val="00001B5D"/>
    <w:rsid w:val="00004347"/>
    <w:rsid w:val="00004460"/>
    <w:rsid w:val="0000486F"/>
    <w:rsid w:val="00004DEC"/>
    <w:rsid w:val="00007547"/>
    <w:rsid w:val="00007708"/>
    <w:rsid w:val="000077A4"/>
    <w:rsid w:val="000102C9"/>
    <w:rsid w:val="00010F36"/>
    <w:rsid w:val="000121A6"/>
    <w:rsid w:val="000125A0"/>
    <w:rsid w:val="00012AF4"/>
    <w:rsid w:val="000151D5"/>
    <w:rsid w:val="00017E71"/>
    <w:rsid w:val="00021341"/>
    <w:rsid w:val="000226B6"/>
    <w:rsid w:val="00024EF2"/>
    <w:rsid w:val="00025BFC"/>
    <w:rsid w:val="0002679E"/>
    <w:rsid w:val="00026A6F"/>
    <w:rsid w:val="000273B1"/>
    <w:rsid w:val="0002778B"/>
    <w:rsid w:val="00027C17"/>
    <w:rsid w:val="00030695"/>
    <w:rsid w:val="00032159"/>
    <w:rsid w:val="00032512"/>
    <w:rsid w:val="00032DF4"/>
    <w:rsid w:val="00033898"/>
    <w:rsid w:val="000361A2"/>
    <w:rsid w:val="000374D2"/>
    <w:rsid w:val="000377F8"/>
    <w:rsid w:val="00037D8C"/>
    <w:rsid w:val="00040ECB"/>
    <w:rsid w:val="000416C5"/>
    <w:rsid w:val="0004200C"/>
    <w:rsid w:val="0004207C"/>
    <w:rsid w:val="000425A6"/>
    <w:rsid w:val="00042F48"/>
    <w:rsid w:val="00050B61"/>
    <w:rsid w:val="000517E2"/>
    <w:rsid w:val="0005258C"/>
    <w:rsid w:val="0005541C"/>
    <w:rsid w:val="00055498"/>
    <w:rsid w:val="00055EB1"/>
    <w:rsid w:val="00057BFD"/>
    <w:rsid w:val="000604AE"/>
    <w:rsid w:val="00060C68"/>
    <w:rsid w:val="00060DA1"/>
    <w:rsid w:val="0006104F"/>
    <w:rsid w:val="00061D33"/>
    <w:rsid w:val="00061D42"/>
    <w:rsid w:val="0006499A"/>
    <w:rsid w:val="000661D2"/>
    <w:rsid w:val="00067EC5"/>
    <w:rsid w:val="00070F9B"/>
    <w:rsid w:val="00071CF9"/>
    <w:rsid w:val="00071E66"/>
    <w:rsid w:val="0007218B"/>
    <w:rsid w:val="00075969"/>
    <w:rsid w:val="00076AD9"/>
    <w:rsid w:val="00080C45"/>
    <w:rsid w:val="00081754"/>
    <w:rsid w:val="00082667"/>
    <w:rsid w:val="00083DF7"/>
    <w:rsid w:val="00083FEB"/>
    <w:rsid w:val="00090951"/>
    <w:rsid w:val="00091D2E"/>
    <w:rsid w:val="000943B6"/>
    <w:rsid w:val="00096939"/>
    <w:rsid w:val="00096AA7"/>
    <w:rsid w:val="00097FE3"/>
    <w:rsid w:val="000A021E"/>
    <w:rsid w:val="000A05D2"/>
    <w:rsid w:val="000A1EF8"/>
    <w:rsid w:val="000A3B7A"/>
    <w:rsid w:val="000A3D2B"/>
    <w:rsid w:val="000A3E30"/>
    <w:rsid w:val="000A4065"/>
    <w:rsid w:val="000A44DC"/>
    <w:rsid w:val="000A75E1"/>
    <w:rsid w:val="000B1EAF"/>
    <w:rsid w:val="000B23D2"/>
    <w:rsid w:val="000B4AFC"/>
    <w:rsid w:val="000B537E"/>
    <w:rsid w:val="000B6E72"/>
    <w:rsid w:val="000B6E9F"/>
    <w:rsid w:val="000B6F67"/>
    <w:rsid w:val="000C1042"/>
    <w:rsid w:val="000C193F"/>
    <w:rsid w:val="000C2AD4"/>
    <w:rsid w:val="000C3057"/>
    <w:rsid w:val="000C33F5"/>
    <w:rsid w:val="000C37EB"/>
    <w:rsid w:val="000C3B42"/>
    <w:rsid w:val="000C45C7"/>
    <w:rsid w:val="000C6604"/>
    <w:rsid w:val="000C7A27"/>
    <w:rsid w:val="000C7AA2"/>
    <w:rsid w:val="000D2AB1"/>
    <w:rsid w:val="000D2F73"/>
    <w:rsid w:val="000D6227"/>
    <w:rsid w:val="000D75ED"/>
    <w:rsid w:val="000D79BD"/>
    <w:rsid w:val="000E0813"/>
    <w:rsid w:val="000E2AB6"/>
    <w:rsid w:val="000E381D"/>
    <w:rsid w:val="000E3966"/>
    <w:rsid w:val="000E438B"/>
    <w:rsid w:val="000E4882"/>
    <w:rsid w:val="000E586C"/>
    <w:rsid w:val="000E7723"/>
    <w:rsid w:val="000E7B6D"/>
    <w:rsid w:val="000E7FB6"/>
    <w:rsid w:val="000F0552"/>
    <w:rsid w:val="000F210D"/>
    <w:rsid w:val="000F302E"/>
    <w:rsid w:val="000F5D0A"/>
    <w:rsid w:val="000F6654"/>
    <w:rsid w:val="00100B62"/>
    <w:rsid w:val="00102032"/>
    <w:rsid w:val="0010355A"/>
    <w:rsid w:val="001036E1"/>
    <w:rsid w:val="00103783"/>
    <w:rsid w:val="001045A1"/>
    <w:rsid w:val="001046E8"/>
    <w:rsid w:val="0010577C"/>
    <w:rsid w:val="00110985"/>
    <w:rsid w:val="00114246"/>
    <w:rsid w:val="001142F4"/>
    <w:rsid w:val="00116B36"/>
    <w:rsid w:val="0011772B"/>
    <w:rsid w:val="00120173"/>
    <w:rsid w:val="001204EA"/>
    <w:rsid w:val="00121E23"/>
    <w:rsid w:val="00122107"/>
    <w:rsid w:val="0012413A"/>
    <w:rsid w:val="001248CE"/>
    <w:rsid w:val="00125690"/>
    <w:rsid w:val="00125698"/>
    <w:rsid w:val="00126138"/>
    <w:rsid w:val="0012652B"/>
    <w:rsid w:val="00126777"/>
    <w:rsid w:val="00126F5E"/>
    <w:rsid w:val="00127CEF"/>
    <w:rsid w:val="00130243"/>
    <w:rsid w:val="00134324"/>
    <w:rsid w:val="00134924"/>
    <w:rsid w:val="00134D40"/>
    <w:rsid w:val="00135355"/>
    <w:rsid w:val="00135752"/>
    <w:rsid w:val="00135AB5"/>
    <w:rsid w:val="001364E0"/>
    <w:rsid w:val="00136524"/>
    <w:rsid w:val="001447E6"/>
    <w:rsid w:val="001449CF"/>
    <w:rsid w:val="00144A7D"/>
    <w:rsid w:val="001479DB"/>
    <w:rsid w:val="00147B4D"/>
    <w:rsid w:val="00150849"/>
    <w:rsid w:val="00150938"/>
    <w:rsid w:val="00152E16"/>
    <w:rsid w:val="00153542"/>
    <w:rsid w:val="0015396B"/>
    <w:rsid w:val="0015401D"/>
    <w:rsid w:val="001543F7"/>
    <w:rsid w:val="0015450E"/>
    <w:rsid w:val="00155C2E"/>
    <w:rsid w:val="00155DD9"/>
    <w:rsid w:val="00161568"/>
    <w:rsid w:val="00162F6F"/>
    <w:rsid w:val="0016415C"/>
    <w:rsid w:val="0016430E"/>
    <w:rsid w:val="0016445E"/>
    <w:rsid w:val="00166A73"/>
    <w:rsid w:val="001722E0"/>
    <w:rsid w:val="00176F2E"/>
    <w:rsid w:val="001779E2"/>
    <w:rsid w:val="00177A18"/>
    <w:rsid w:val="00180FA6"/>
    <w:rsid w:val="00181DC5"/>
    <w:rsid w:val="001824C6"/>
    <w:rsid w:val="00182EFA"/>
    <w:rsid w:val="00183174"/>
    <w:rsid w:val="00184FDF"/>
    <w:rsid w:val="001870AE"/>
    <w:rsid w:val="00190D75"/>
    <w:rsid w:val="00192FD9"/>
    <w:rsid w:val="0019457B"/>
    <w:rsid w:val="00195B83"/>
    <w:rsid w:val="00196119"/>
    <w:rsid w:val="0019708F"/>
    <w:rsid w:val="001A2194"/>
    <w:rsid w:val="001A26D7"/>
    <w:rsid w:val="001A33DE"/>
    <w:rsid w:val="001A358B"/>
    <w:rsid w:val="001A4717"/>
    <w:rsid w:val="001A5C72"/>
    <w:rsid w:val="001A7704"/>
    <w:rsid w:val="001B075F"/>
    <w:rsid w:val="001B2408"/>
    <w:rsid w:val="001B2998"/>
    <w:rsid w:val="001B3130"/>
    <w:rsid w:val="001B39D6"/>
    <w:rsid w:val="001B4BB8"/>
    <w:rsid w:val="001B64B5"/>
    <w:rsid w:val="001B7A4C"/>
    <w:rsid w:val="001B7A88"/>
    <w:rsid w:val="001C11EF"/>
    <w:rsid w:val="001C3EB4"/>
    <w:rsid w:val="001C407A"/>
    <w:rsid w:val="001C5CF7"/>
    <w:rsid w:val="001C663C"/>
    <w:rsid w:val="001D0127"/>
    <w:rsid w:val="001D05B4"/>
    <w:rsid w:val="001D144C"/>
    <w:rsid w:val="001D15F1"/>
    <w:rsid w:val="001D200B"/>
    <w:rsid w:val="001D203D"/>
    <w:rsid w:val="001D2C36"/>
    <w:rsid w:val="001D52F3"/>
    <w:rsid w:val="001D5D77"/>
    <w:rsid w:val="001D661E"/>
    <w:rsid w:val="001E0E53"/>
    <w:rsid w:val="001E28E8"/>
    <w:rsid w:val="001E636D"/>
    <w:rsid w:val="001E6EEC"/>
    <w:rsid w:val="001E7ECB"/>
    <w:rsid w:val="001F00A2"/>
    <w:rsid w:val="001F08CE"/>
    <w:rsid w:val="001F0D02"/>
    <w:rsid w:val="001F1969"/>
    <w:rsid w:val="001F39DA"/>
    <w:rsid w:val="001F5978"/>
    <w:rsid w:val="0020057B"/>
    <w:rsid w:val="00200FC7"/>
    <w:rsid w:val="00201D3F"/>
    <w:rsid w:val="00201E1E"/>
    <w:rsid w:val="00204B6E"/>
    <w:rsid w:val="00205266"/>
    <w:rsid w:val="00206580"/>
    <w:rsid w:val="00206E62"/>
    <w:rsid w:val="00210533"/>
    <w:rsid w:val="00210BBF"/>
    <w:rsid w:val="0021162D"/>
    <w:rsid w:val="00212733"/>
    <w:rsid w:val="00212742"/>
    <w:rsid w:val="00213190"/>
    <w:rsid w:val="002132DE"/>
    <w:rsid w:val="002139D6"/>
    <w:rsid w:val="00213B0C"/>
    <w:rsid w:val="002147F9"/>
    <w:rsid w:val="00216D09"/>
    <w:rsid w:val="002206C5"/>
    <w:rsid w:val="00221E58"/>
    <w:rsid w:val="0022224B"/>
    <w:rsid w:val="00224697"/>
    <w:rsid w:val="00224760"/>
    <w:rsid w:val="002262FA"/>
    <w:rsid w:val="00227A57"/>
    <w:rsid w:val="00230413"/>
    <w:rsid w:val="002312C1"/>
    <w:rsid w:val="0023222E"/>
    <w:rsid w:val="00233DA7"/>
    <w:rsid w:val="00233F32"/>
    <w:rsid w:val="002340EF"/>
    <w:rsid w:val="002342E4"/>
    <w:rsid w:val="00234303"/>
    <w:rsid w:val="00234D33"/>
    <w:rsid w:val="0023739F"/>
    <w:rsid w:val="00237B61"/>
    <w:rsid w:val="00241BCF"/>
    <w:rsid w:val="00242224"/>
    <w:rsid w:val="00242D61"/>
    <w:rsid w:val="00242EDD"/>
    <w:rsid w:val="00243583"/>
    <w:rsid w:val="00243E14"/>
    <w:rsid w:val="002450CD"/>
    <w:rsid w:val="00245822"/>
    <w:rsid w:val="00246B1F"/>
    <w:rsid w:val="00247207"/>
    <w:rsid w:val="00247A2A"/>
    <w:rsid w:val="00250785"/>
    <w:rsid w:val="00251275"/>
    <w:rsid w:val="0025137D"/>
    <w:rsid w:val="00252156"/>
    <w:rsid w:val="00254EBE"/>
    <w:rsid w:val="002555F1"/>
    <w:rsid w:val="002563BE"/>
    <w:rsid w:val="002604DF"/>
    <w:rsid w:val="002635BC"/>
    <w:rsid w:val="0026457A"/>
    <w:rsid w:val="002658E8"/>
    <w:rsid w:val="00265E8F"/>
    <w:rsid w:val="00266993"/>
    <w:rsid w:val="0026715F"/>
    <w:rsid w:val="002677B3"/>
    <w:rsid w:val="00267965"/>
    <w:rsid w:val="00267C74"/>
    <w:rsid w:val="00272FA6"/>
    <w:rsid w:val="002738EF"/>
    <w:rsid w:val="00274BB9"/>
    <w:rsid w:val="0027660F"/>
    <w:rsid w:val="002768AB"/>
    <w:rsid w:val="00276A31"/>
    <w:rsid w:val="0028170C"/>
    <w:rsid w:val="0028235E"/>
    <w:rsid w:val="00282E61"/>
    <w:rsid w:val="002849CF"/>
    <w:rsid w:val="00285820"/>
    <w:rsid w:val="00285DCA"/>
    <w:rsid w:val="002870E4"/>
    <w:rsid w:val="00287CDD"/>
    <w:rsid w:val="00290B4E"/>
    <w:rsid w:val="00291A8A"/>
    <w:rsid w:val="002929AF"/>
    <w:rsid w:val="00293A47"/>
    <w:rsid w:val="00293CFC"/>
    <w:rsid w:val="00294234"/>
    <w:rsid w:val="00294565"/>
    <w:rsid w:val="002951F1"/>
    <w:rsid w:val="002953B5"/>
    <w:rsid w:val="00296ED4"/>
    <w:rsid w:val="00297820"/>
    <w:rsid w:val="002A1AE2"/>
    <w:rsid w:val="002A417D"/>
    <w:rsid w:val="002B0B11"/>
    <w:rsid w:val="002B0B82"/>
    <w:rsid w:val="002B11FC"/>
    <w:rsid w:val="002B29DD"/>
    <w:rsid w:val="002B2FDA"/>
    <w:rsid w:val="002B3F22"/>
    <w:rsid w:val="002B4E6A"/>
    <w:rsid w:val="002B5A73"/>
    <w:rsid w:val="002B6CBF"/>
    <w:rsid w:val="002B7F5B"/>
    <w:rsid w:val="002C0311"/>
    <w:rsid w:val="002C050D"/>
    <w:rsid w:val="002C1639"/>
    <w:rsid w:val="002C314C"/>
    <w:rsid w:val="002C34AE"/>
    <w:rsid w:val="002C5415"/>
    <w:rsid w:val="002C6D45"/>
    <w:rsid w:val="002D059A"/>
    <w:rsid w:val="002D1B94"/>
    <w:rsid w:val="002D2EAD"/>
    <w:rsid w:val="002D32C6"/>
    <w:rsid w:val="002D5145"/>
    <w:rsid w:val="002D5903"/>
    <w:rsid w:val="002D5BCA"/>
    <w:rsid w:val="002D66EF"/>
    <w:rsid w:val="002D6994"/>
    <w:rsid w:val="002D776C"/>
    <w:rsid w:val="002E26A0"/>
    <w:rsid w:val="002E5343"/>
    <w:rsid w:val="002E6D2E"/>
    <w:rsid w:val="002E75D4"/>
    <w:rsid w:val="002F0AFD"/>
    <w:rsid w:val="002F0B7E"/>
    <w:rsid w:val="002F2628"/>
    <w:rsid w:val="002F33BA"/>
    <w:rsid w:val="002F4275"/>
    <w:rsid w:val="002F5ACC"/>
    <w:rsid w:val="002F7034"/>
    <w:rsid w:val="002F7DCD"/>
    <w:rsid w:val="00300E4E"/>
    <w:rsid w:val="0030173F"/>
    <w:rsid w:val="0030472B"/>
    <w:rsid w:val="00305903"/>
    <w:rsid w:val="0030596B"/>
    <w:rsid w:val="00307B27"/>
    <w:rsid w:val="00311355"/>
    <w:rsid w:val="00312C11"/>
    <w:rsid w:val="003138F4"/>
    <w:rsid w:val="00314804"/>
    <w:rsid w:val="003153B1"/>
    <w:rsid w:val="00315A5A"/>
    <w:rsid w:val="00321FDB"/>
    <w:rsid w:val="00322AA4"/>
    <w:rsid w:val="00324ACC"/>
    <w:rsid w:val="00324C01"/>
    <w:rsid w:val="00327D1D"/>
    <w:rsid w:val="00331516"/>
    <w:rsid w:val="0033695A"/>
    <w:rsid w:val="00336D6C"/>
    <w:rsid w:val="00337969"/>
    <w:rsid w:val="003404B1"/>
    <w:rsid w:val="00340B3C"/>
    <w:rsid w:val="0034308A"/>
    <w:rsid w:val="003435BA"/>
    <w:rsid w:val="00344F73"/>
    <w:rsid w:val="00346378"/>
    <w:rsid w:val="00347263"/>
    <w:rsid w:val="00350368"/>
    <w:rsid w:val="0035108A"/>
    <w:rsid w:val="00351608"/>
    <w:rsid w:val="00356669"/>
    <w:rsid w:val="003568B8"/>
    <w:rsid w:val="00356C2D"/>
    <w:rsid w:val="00357DAD"/>
    <w:rsid w:val="00357DB3"/>
    <w:rsid w:val="00364023"/>
    <w:rsid w:val="00364788"/>
    <w:rsid w:val="00365611"/>
    <w:rsid w:val="003671F5"/>
    <w:rsid w:val="00367E86"/>
    <w:rsid w:val="003726F5"/>
    <w:rsid w:val="00373111"/>
    <w:rsid w:val="003739FC"/>
    <w:rsid w:val="00375369"/>
    <w:rsid w:val="00375477"/>
    <w:rsid w:val="00376DF3"/>
    <w:rsid w:val="00376F88"/>
    <w:rsid w:val="003801B3"/>
    <w:rsid w:val="00380F4F"/>
    <w:rsid w:val="0038395F"/>
    <w:rsid w:val="0038492F"/>
    <w:rsid w:val="00384BD9"/>
    <w:rsid w:val="003862D0"/>
    <w:rsid w:val="00386708"/>
    <w:rsid w:val="00386B5A"/>
    <w:rsid w:val="00390B11"/>
    <w:rsid w:val="00391C44"/>
    <w:rsid w:val="00392042"/>
    <w:rsid w:val="00392A75"/>
    <w:rsid w:val="00395438"/>
    <w:rsid w:val="0039692D"/>
    <w:rsid w:val="003A0528"/>
    <w:rsid w:val="003A1028"/>
    <w:rsid w:val="003A1452"/>
    <w:rsid w:val="003A1534"/>
    <w:rsid w:val="003A42D0"/>
    <w:rsid w:val="003A5FCB"/>
    <w:rsid w:val="003A6852"/>
    <w:rsid w:val="003A6918"/>
    <w:rsid w:val="003B0BDA"/>
    <w:rsid w:val="003B250C"/>
    <w:rsid w:val="003B2B42"/>
    <w:rsid w:val="003B40E6"/>
    <w:rsid w:val="003B4C63"/>
    <w:rsid w:val="003B4EB1"/>
    <w:rsid w:val="003B50CB"/>
    <w:rsid w:val="003B51D5"/>
    <w:rsid w:val="003B5FB9"/>
    <w:rsid w:val="003B6490"/>
    <w:rsid w:val="003C143F"/>
    <w:rsid w:val="003C28B4"/>
    <w:rsid w:val="003C4A9E"/>
    <w:rsid w:val="003C5112"/>
    <w:rsid w:val="003C5368"/>
    <w:rsid w:val="003C6106"/>
    <w:rsid w:val="003D081F"/>
    <w:rsid w:val="003D1EF8"/>
    <w:rsid w:val="003D289C"/>
    <w:rsid w:val="003D4508"/>
    <w:rsid w:val="003D5B68"/>
    <w:rsid w:val="003D6C36"/>
    <w:rsid w:val="003D7B76"/>
    <w:rsid w:val="003D7D78"/>
    <w:rsid w:val="003E0F8C"/>
    <w:rsid w:val="003E13F5"/>
    <w:rsid w:val="003E3A21"/>
    <w:rsid w:val="003E3B6E"/>
    <w:rsid w:val="003E7D73"/>
    <w:rsid w:val="003F2019"/>
    <w:rsid w:val="003F2D03"/>
    <w:rsid w:val="003F3600"/>
    <w:rsid w:val="003F40FC"/>
    <w:rsid w:val="003F5AB9"/>
    <w:rsid w:val="003F6384"/>
    <w:rsid w:val="003F6DD9"/>
    <w:rsid w:val="003F74CD"/>
    <w:rsid w:val="003F78CC"/>
    <w:rsid w:val="004007B8"/>
    <w:rsid w:val="00401FDC"/>
    <w:rsid w:val="0040253B"/>
    <w:rsid w:val="004037D8"/>
    <w:rsid w:val="00406084"/>
    <w:rsid w:val="004068BF"/>
    <w:rsid w:val="00410466"/>
    <w:rsid w:val="00411741"/>
    <w:rsid w:val="00413163"/>
    <w:rsid w:val="00416DC2"/>
    <w:rsid w:val="0042072A"/>
    <w:rsid w:val="00421082"/>
    <w:rsid w:val="00421274"/>
    <w:rsid w:val="00423C8D"/>
    <w:rsid w:val="00423F1B"/>
    <w:rsid w:val="004247AB"/>
    <w:rsid w:val="00424BF4"/>
    <w:rsid w:val="00425EE3"/>
    <w:rsid w:val="00426DD0"/>
    <w:rsid w:val="0042772E"/>
    <w:rsid w:val="004312B0"/>
    <w:rsid w:val="0043267A"/>
    <w:rsid w:val="004346FC"/>
    <w:rsid w:val="004366B6"/>
    <w:rsid w:val="00436A75"/>
    <w:rsid w:val="00440322"/>
    <w:rsid w:val="0044281A"/>
    <w:rsid w:val="00442B58"/>
    <w:rsid w:val="00443964"/>
    <w:rsid w:val="00446918"/>
    <w:rsid w:val="00447C98"/>
    <w:rsid w:val="00451476"/>
    <w:rsid w:val="00452385"/>
    <w:rsid w:val="0045310A"/>
    <w:rsid w:val="00454166"/>
    <w:rsid w:val="00455318"/>
    <w:rsid w:val="004553B1"/>
    <w:rsid w:val="004566B4"/>
    <w:rsid w:val="004606D1"/>
    <w:rsid w:val="0046129B"/>
    <w:rsid w:val="0046329A"/>
    <w:rsid w:val="00464128"/>
    <w:rsid w:val="004645AB"/>
    <w:rsid w:val="0046548A"/>
    <w:rsid w:val="00467D47"/>
    <w:rsid w:val="00467DD3"/>
    <w:rsid w:val="00470934"/>
    <w:rsid w:val="00470F1C"/>
    <w:rsid w:val="00471052"/>
    <w:rsid w:val="00471297"/>
    <w:rsid w:val="004734B2"/>
    <w:rsid w:val="00473D8A"/>
    <w:rsid w:val="00474389"/>
    <w:rsid w:val="00474724"/>
    <w:rsid w:val="00475804"/>
    <w:rsid w:val="00476AEE"/>
    <w:rsid w:val="00477B7E"/>
    <w:rsid w:val="00480356"/>
    <w:rsid w:val="00480699"/>
    <w:rsid w:val="00481F5E"/>
    <w:rsid w:val="0048331E"/>
    <w:rsid w:val="00483C51"/>
    <w:rsid w:val="00483DC4"/>
    <w:rsid w:val="004855B9"/>
    <w:rsid w:val="004866AB"/>
    <w:rsid w:val="004867E7"/>
    <w:rsid w:val="00487380"/>
    <w:rsid w:val="00487990"/>
    <w:rsid w:val="00490BE7"/>
    <w:rsid w:val="00493267"/>
    <w:rsid w:val="004933F7"/>
    <w:rsid w:val="00493A33"/>
    <w:rsid w:val="00495D38"/>
    <w:rsid w:val="004A081A"/>
    <w:rsid w:val="004A0DFF"/>
    <w:rsid w:val="004A1E59"/>
    <w:rsid w:val="004A5550"/>
    <w:rsid w:val="004A57C6"/>
    <w:rsid w:val="004A6621"/>
    <w:rsid w:val="004A7CFC"/>
    <w:rsid w:val="004B02CF"/>
    <w:rsid w:val="004B0C81"/>
    <w:rsid w:val="004B1FD8"/>
    <w:rsid w:val="004B282E"/>
    <w:rsid w:val="004B3F8F"/>
    <w:rsid w:val="004B42AB"/>
    <w:rsid w:val="004B460E"/>
    <w:rsid w:val="004B4690"/>
    <w:rsid w:val="004B4788"/>
    <w:rsid w:val="004B5238"/>
    <w:rsid w:val="004B54A8"/>
    <w:rsid w:val="004B6F9E"/>
    <w:rsid w:val="004B743B"/>
    <w:rsid w:val="004C0881"/>
    <w:rsid w:val="004C11DF"/>
    <w:rsid w:val="004C199C"/>
    <w:rsid w:val="004C4B3E"/>
    <w:rsid w:val="004C58FC"/>
    <w:rsid w:val="004C5D82"/>
    <w:rsid w:val="004C6B8A"/>
    <w:rsid w:val="004C6BDF"/>
    <w:rsid w:val="004C6DD5"/>
    <w:rsid w:val="004D1414"/>
    <w:rsid w:val="004D397C"/>
    <w:rsid w:val="004D4A7E"/>
    <w:rsid w:val="004D4AE9"/>
    <w:rsid w:val="004D62C7"/>
    <w:rsid w:val="004D66F5"/>
    <w:rsid w:val="004D75F4"/>
    <w:rsid w:val="004D7964"/>
    <w:rsid w:val="004E0E24"/>
    <w:rsid w:val="004E1F17"/>
    <w:rsid w:val="004E321E"/>
    <w:rsid w:val="004E3C46"/>
    <w:rsid w:val="004E5089"/>
    <w:rsid w:val="004E5471"/>
    <w:rsid w:val="004E7737"/>
    <w:rsid w:val="004F14B8"/>
    <w:rsid w:val="004F2CDB"/>
    <w:rsid w:val="004F45A5"/>
    <w:rsid w:val="004F512F"/>
    <w:rsid w:val="004F574E"/>
    <w:rsid w:val="004F63BB"/>
    <w:rsid w:val="004F6E0C"/>
    <w:rsid w:val="00500267"/>
    <w:rsid w:val="00501595"/>
    <w:rsid w:val="00502288"/>
    <w:rsid w:val="005049BB"/>
    <w:rsid w:val="00504AEB"/>
    <w:rsid w:val="0050548B"/>
    <w:rsid w:val="0050680D"/>
    <w:rsid w:val="005078AA"/>
    <w:rsid w:val="00507CA3"/>
    <w:rsid w:val="00507D69"/>
    <w:rsid w:val="00510E84"/>
    <w:rsid w:val="005134B7"/>
    <w:rsid w:val="00513A15"/>
    <w:rsid w:val="00513BF5"/>
    <w:rsid w:val="00514418"/>
    <w:rsid w:val="00514839"/>
    <w:rsid w:val="00515081"/>
    <w:rsid w:val="0051657C"/>
    <w:rsid w:val="00520561"/>
    <w:rsid w:val="0052120D"/>
    <w:rsid w:val="00522275"/>
    <w:rsid w:val="00522325"/>
    <w:rsid w:val="00522D55"/>
    <w:rsid w:val="00526345"/>
    <w:rsid w:val="005263CA"/>
    <w:rsid w:val="005271AB"/>
    <w:rsid w:val="00527473"/>
    <w:rsid w:val="0052798A"/>
    <w:rsid w:val="00527C8E"/>
    <w:rsid w:val="00531C67"/>
    <w:rsid w:val="005324EE"/>
    <w:rsid w:val="0053267C"/>
    <w:rsid w:val="005330BA"/>
    <w:rsid w:val="005330BB"/>
    <w:rsid w:val="00533C0A"/>
    <w:rsid w:val="00533E53"/>
    <w:rsid w:val="005345BB"/>
    <w:rsid w:val="00534A27"/>
    <w:rsid w:val="0053754D"/>
    <w:rsid w:val="00537BC9"/>
    <w:rsid w:val="00540AF1"/>
    <w:rsid w:val="00541075"/>
    <w:rsid w:val="0054142E"/>
    <w:rsid w:val="00542178"/>
    <w:rsid w:val="005429D9"/>
    <w:rsid w:val="005451DE"/>
    <w:rsid w:val="00545828"/>
    <w:rsid w:val="00547DC4"/>
    <w:rsid w:val="00550712"/>
    <w:rsid w:val="00550FC9"/>
    <w:rsid w:val="00552C3F"/>
    <w:rsid w:val="00552FE7"/>
    <w:rsid w:val="0055321A"/>
    <w:rsid w:val="00553DD6"/>
    <w:rsid w:val="00555916"/>
    <w:rsid w:val="0055592F"/>
    <w:rsid w:val="005578DA"/>
    <w:rsid w:val="005578DB"/>
    <w:rsid w:val="00560579"/>
    <w:rsid w:val="00561AA3"/>
    <w:rsid w:val="005641C6"/>
    <w:rsid w:val="0056564F"/>
    <w:rsid w:val="00566752"/>
    <w:rsid w:val="00567EEB"/>
    <w:rsid w:val="00571CF4"/>
    <w:rsid w:val="005739CA"/>
    <w:rsid w:val="005747CB"/>
    <w:rsid w:val="00575A53"/>
    <w:rsid w:val="005769FA"/>
    <w:rsid w:val="00576F52"/>
    <w:rsid w:val="00581686"/>
    <w:rsid w:val="005817FD"/>
    <w:rsid w:val="005823A8"/>
    <w:rsid w:val="00583CE6"/>
    <w:rsid w:val="005852F9"/>
    <w:rsid w:val="005875DC"/>
    <w:rsid w:val="0059090C"/>
    <w:rsid w:val="00590B1C"/>
    <w:rsid w:val="00591174"/>
    <w:rsid w:val="0059304E"/>
    <w:rsid w:val="005941E5"/>
    <w:rsid w:val="0059451F"/>
    <w:rsid w:val="00595028"/>
    <w:rsid w:val="00597CD0"/>
    <w:rsid w:val="005A005D"/>
    <w:rsid w:val="005A106D"/>
    <w:rsid w:val="005A60A6"/>
    <w:rsid w:val="005B0328"/>
    <w:rsid w:val="005B1F2F"/>
    <w:rsid w:val="005B1FF4"/>
    <w:rsid w:val="005B44F6"/>
    <w:rsid w:val="005B46D8"/>
    <w:rsid w:val="005B56FE"/>
    <w:rsid w:val="005B6F7B"/>
    <w:rsid w:val="005B77A1"/>
    <w:rsid w:val="005B78D2"/>
    <w:rsid w:val="005C05DC"/>
    <w:rsid w:val="005C0ADA"/>
    <w:rsid w:val="005C0B90"/>
    <w:rsid w:val="005C3DE4"/>
    <w:rsid w:val="005C3FF3"/>
    <w:rsid w:val="005C40F9"/>
    <w:rsid w:val="005C5524"/>
    <w:rsid w:val="005C781A"/>
    <w:rsid w:val="005D0135"/>
    <w:rsid w:val="005D051C"/>
    <w:rsid w:val="005D1BC6"/>
    <w:rsid w:val="005D1DB6"/>
    <w:rsid w:val="005D3088"/>
    <w:rsid w:val="005D3480"/>
    <w:rsid w:val="005D4D01"/>
    <w:rsid w:val="005D68D4"/>
    <w:rsid w:val="005D7C21"/>
    <w:rsid w:val="005D7C8C"/>
    <w:rsid w:val="005E0C79"/>
    <w:rsid w:val="005E1C8D"/>
    <w:rsid w:val="005E270A"/>
    <w:rsid w:val="005E3127"/>
    <w:rsid w:val="005E64AC"/>
    <w:rsid w:val="005E6EF7"/>
    <w:rsid w:val="005E78A0"/>
    <w:rsid w:val="005F127B"/>
    <w:rsid w:val="005F12A3"/>
    <w:rsid w:val="005F1A91"/>
    <w:rsid w:val="005F2012"/>
    <w:rsid w:val="005F2460"/>
    <w:rsid w:val="005F26A8"/>
    <w:rsid w:val="005F3DDA"/>
    <w:rsid w:val="005F4722"/>
    <w:rsid w:val="005F4E42"/>
    <w:rsid w:val="005F6FBA"/>
    <w:rsid w:val="006000E8"/>
    <w:rsid w:val="00600E72"/>
    <w:rsid w:val="00601343"/>
    <w:rsid w:val="0060192F"/>
    <w:rsid w:val="00601975"/>
    <w:rsid w:val="006021CA"/>
    <w:rsid w:val="00602238"/>
    <w:rsid w:val="00602993"/>
    <w:rsid w:val="006029ED"/>
    <w:rsid w:val="0060336D"/>
    <w:rsid w:val="00603847"/>
    <w:rsid w:val="00606110"/>
    <w:rsid w:val="00606A52"/>
    <w:rsid w:val="006137C0"/>
    <w:rsid w:val="0061481B"/>
    <w:rsid w:val="00614CBB"/>
    <w:rsid w:val="00615EB0"/>
    <w:rsid w:val="0062265B"/>
    <w:rsid w:val="0062412D"/>
    <w:rsid w:val="006247F5"/>
    <w:rsid w:val="00624E66"/>
    <w:rsid w:val="00626E3D"/>
    <w:rsid w:val="00627BF9"/>
    <w:rsid w:val="006307EF"/>
    <w:rsid w:val="00636C6F"/>
    <w:rsid w:val="00636D6C"/>
    <w:rsid w:val="00636D70"/>
    <w:rsid w:val="006375E2"/>
    <w:rsid w:val="0064013C"/>
    <w:rsid w:val="0064181B"/>
    <w:rsid w:val="00641EF2"/>
    <w:rsid w:val="00647090"/>
    <w:rsid w:val="00650BA4"/>
    <w:rsid w:val="00651D07"/>
    <w:rsid w:val="00652004"/>
    <w:rsid w:val="006538D2"/>
    <w:rsid w:val="0065458D"/>
    <w:rsid w:val="0065502A"/>
    <w:rsid w:val="0065514F"/>
    <w:rsid w:val="006565EB"/>
    <w:rsid w:val="006600ED"/>
    <w:rsid w:val="00660C43"/>
    <w:rsid w:val="006623E8"/>
    <w:rsid w:val="00662F33"/>
    <w:rsid w:val="0066422B"/>
    <w:rsid w:val="006649E5"/>
    <w:rsid w:val="006657DB"/>
    <w:rsid w:val="00666B5E"/>
    <w:rsid w:val="00666EFC"/>
    <w:rsid w:val="00667770"/>
    <w:rsid w:val="00671659"/>
    <w:rsid w:val="0067206F"/>
    <w:rsid w:val="006721C2"/>
    <w:rsid w:val="006734D2"/>
    <w:rsid w:val="00673D95"/>
    <w:rsid w:val="00674416"/>
    <w:rsid w:val="0067441E"/>
    <w:rsid w:val="00674BFA"/>
    <w:rsid w:val="0067583E"/>
    <w:rsid w:val="006766C6"/>
    <w:rsid w:val="00676A44"/>
    <w:rsid w:val="00677433"/>
    <w:rsid w:val="0068085D"/>
    <w:rsid w:val="00680A78"/>
    <w:rsid w:val="00681E13"/>
    <w:rsid w:val="0068203F"/>
    <w:rsid w:val="0068303B"/>
    <w:rsid w:val="00685B00"/>
    <w:rsid w:val="00686973"/>
    <w:rsid w:val="00687129"/>
    <w:rsid w:val="00687C5F"/>
    <w:rsid w:val="00690272"/>
    <w:rsid w:val="00691BD7"/>
    <w:rsid w:val="00692082"/>
    <w:rsid w:val="006A0913"/>
    <w:rsid w:val="006A272D"/>
    <w:rsid w:val="006A292D"/>
    <w:rsid w:val="006A3E4E"/>
    <w:rsid w:val="006A3ECB"/>
    <w:rsid w:val="006A5B34"/>
    <w:rsid w:val="006A5E3C"/>
    <w:rsid w:val="006B1BF7"/>
    <w:rsid w:val="006B24DD"/>
    <w:rsid w:val="006B2664"/>
    <w:rsid w:val="006B3057"/>
    <w:rsid w:val="006B3102"/>
    <w:rsid w:val="006B3E4E"/>
    <w:rsid w:val="006B56C0"/>
    <w:rsid w:val="006B5EAD"/>
    <w:rsid w:val="006B71CC"/>
    <w:rsid w:val="006B7919"/>
    <w:rsid w:val="006B7EF6"/>
    <w:rsid w:val="006C5608"/>
    <w:rsid w:val="006C7135"/>
    <w:rsid w:val="006C7EEE"/>
    <w:rsid w:val="006D03E5"/>
    <w:rsid w:val="006D12B9"/>
    <w:rsid w:val="006D3B28"/>
    <w:rsid w:val="006D442D"/>
    <w:rsid w:val="006D51F8"/>
    <w:rsid w:val="006D7566"/>
    <w:rsid w:val="006D7F43"/>
    <w:rsid w:val="006E04F2"/>
    <w:rsid w:val="006E1779"/>
    <w:rsid w:val="006E1853"/>
    <w:rsid w:val="006E3F72"/>
    <w:rsid w:val="006E42F2"/>
    <w:rsid w:val="006E63ED"/>
    <w:rsid w:val="006E6875"/>
    <w:rsid w:val="006E7257"/>
    <w:rsid w:val="006F1E23"/>
    <w:rsid w:val="006F2114"/>
    <w:rsid w:val="006F2964"/>
    <w:rsid w:val="006F3302"/>
    <w:rsid w:val="006F34C8"/>
    <w:rsid w:val="006F35A7"/>
    <w:rsid w:val="006F3CC2"/>
    <w:rsid w:val="006F4F10"/>
    <w:rsid w:val="006F66E4"/>
    <w:rsid w:val="006F6797"/>
    <w:rsid w:val="006F69AB"/>
    <w:rsid w:val="00700218"/>
    <w:rsid w:val="00700E3F"/>
    <w:rsid w:val="007013CD"/>
    <w:rsid w:val="0070150D"/>
    <w:rsid w:val="00702E59"/>
    <w:rsid w:val="00703483"/>
    <w:rsid w:val="007039B2"/>
    <w:rsid w:val="00703E1E"/>
    <w:rsid w:val="00705129"/>
    <w:rsid w:val="00705519"/>
    <w:rsid w:val="00710D20"/>
    <w:rsid w:val="007134E7"/>
    <w:rsid w:val="00715176"/>
    <w:rsid w:val="00715B46"/>
    <w:rsid w:val="00716FA6"/>
    <w:rsid w:val="007208C0"/>
    <w:rsid w:val="00721D65"/>
    <w:rsid w:val="0072258B"/>
    <w:rsid w:val="00723603"/>
    <w:rsid w:val="00724B98"/>
    <w:rsid w:val="00725090"/>
    <w:rsid w:val="0072516D"/>
    <w:rsid w:val="00726276"/>
    <w:rsid w:val="00726D1A"/>
    <w:rsid w:val="00726E7E"/>
    <w:rsid w:val="00733D45"/>
    <w:rsid w:val="00733D7A"/>
    <w:rsid w:val="007349C4"/>
    <w:rsid w:val="00734D96"/>
    <w:rsid w:val="0073646A"/>
    <w:rsid w:val="00736D73"/>
    <w:rsid w:val="007419AA"/>
    <w:rsid w:val="007441A3"/>
    <w:rsid w:val="00744F85"/>
    <w:rsid w:val="00745517"/>
    <w:rsid w:val="00745AE4"/>
    <w:rsid w:val="00746B3A"/>
    <w:rsid w:val="00747320"/>
    <w:rsid w:val="00750156"/>
    <w:rsid w:val="0075206F"/>
    <w:rsid w:val="0075620A"/>
    <w:rsid w:val="00756496"/>
    <w:rsid w:val="007571E8"/>
    <w:rsid w:val="00757219"/>
    <w:rsid w:val="007572F3"/>
    <w:rsid w:val="00761594"/>
    <w:rsid w:val="007645DA"/>
    <w:rsid w:val="0076592F"/>
    <w:rsid w:val="007665EB"/>
    <w:rsid w:val="00767C28"/>
    <w:rsid w:val="0077016E"/>
    <w:rsid w:val="00770483"/>
    <w:rsid w:val="007704BC"/>
    <w:rsid w:val="007715A2"/>
    <w:rsid w:val="0077213C"/>
    <w:rsid w:val="0077489C"/>
    <w:rsid w:val="00777F77"/>
    <w:rsid w:val="007806B5"/>
    <w:rsid w:val="00781265"/>
    <w:rsid w:val="00783197"/>
    <w:rsid w:val="0078360E"/>
    <w:rsid w:val="00784668"/>
    <w:rsid w:val="00784FEF"/>
    <w:rsid w:val="007864C6"/>
    <w:rsid w:val="00786B78"/>
    <w:rsid w:val="0078745E"/>
    <w:rsid w:val="00787DB2"/>
    <w:rsid w:val="0079077E"/>
    <w:rsid w:val="007923F9"/>
    <w:rsid w:val="00793D7B"/>
    <w:rsid w:val="00793F7C"/>
    <w:rsid w:val="00797D28"/>
    <w:rsid w:val="007A0405"/>
    <w:rsid w:val="007A2333"/>
    <w:rsid w:val="007A2CA0"/>
    <w:rsid w:val="007A3325"/>
    <w:rsid w:val="007A3C98"/>
    <w:rsid w:val="007A3DBD"/>
    <w:rsid w:val="007A4784"/>
    <w:rsid w:val="007A51EA"/>
    <w:rsid w:val="007A6EA1"/>
    <w:rsid w:val="007A72F3"/>
    <w:rsid w:val="007A7313"/>
    <w:rsid w:val="007A77C8"/>
    <w:rsid w:val="007B0787"/>
    <w:rsid w:val="007B0959"/>
    <w:rsid w:val="007B1B75"/>
    <w:rsid w:val="007B30D6"/>
    <w:rsid w:val="007B408B"/>
    <w:rsid w:val="007B4E27"/>
    <w:rsid w:val="007B4F61"/>
    <w:rsid w:val="007B5B6C"/>
    <w:rsid w:val="007B6039"/>
    <w:rsid w:val="007B6E52"/>
    <w:rsid w:val="007B751D"/>
    <w:rsid w:val="007C4478"/>
    <w:rsid w:val="007C6234"/>
    <w:rsid w:val="007D0E74"/>
    <w:rsid w:val="007D1E70"/>
    <w:rsid w:val="007D2BC5"/>
    <w:rsid w:val="007D4754"/>
    <w:rsid w:val="007D47B3"/>
    <w:rsid w:val="007D5D8B"/>
    <w:rsid w:val="007E07D7"/>
    <w:rsid w:val="007E3CEE"/>
    <w:rsid w:val="007E45F7"/>
    <w:rsid w:val="007E5148"/>
    <w:rsid w:val="007E536F"/>
    <w:rsid w:val="007E5E92"/>
    <w:rsid w:val="007E5FF9"/>
    <w:rsid w:val="007E671B"/>
    <w:rsid w:val="007E697E"/>
    <w:rsid w:val="007F02EE"/>
    <w:rsid w:val="007F0C88"/>
    <w:rsid w:val="007F12D2"/>
    <w:rsid w:val="007F2ECE"/>
    <w:rsid w:val="007F358F"/>
    <w:rsid w:val="007F4162"/>
    <w:rsid w:val="007F4D31"/>
    <w:rsid w:val="007F4F81"/>
    <w:rsid w:val="00800811"/>
    <w:rsid w:val="00800B8F"/>
    <w:rsid w:val="008027F8"/>
    <w:rsid w:val="00803C92"/>
    <w:rsid w:val="008052D7"/>
    <w:rsid w:val="00805B2E"/>
    <w:rsid w:val="00806F24"/>
    <w:rsid w:val="00807D63"/>
    <w:rsid w:val="0081248B"/>
    <w:rsid w:val="00813FB1"/>
    <w:rsid w:val="00814956"/>
    <w:rsid w:val="008158EB"/>
    <w:rsid w:val="008173E1"/>
    <w:rsid w:val="00820762"/>
    <w:rsid w:val="00820BDD"/>
    <w:rsid w:val="00820F67"/>
    <w:rsid w:val="00823C1A"/>
    <w:rsid w:val="00824D0D"/>
    <w:rsid w:val="008257C4"/>
    <w:rsid w:val="00825F45"/>
    <w:rsid w:val="00825FCB"/>
    <w:rsid w:val="0082608A"/>
    <w:rsid w:val="00831629"/>
    <w:rsid w:val="00832B1F"/>
    <w:rsid w:val="0083327F"/>
    <w:rsid w:val="008365B3"/>
    <w:rsid w:val="00837403"/>
    <w:rsid w:val="0083756D"/>
    <w:rsid w:val="0083757C"/>
    <w:rsid w:val="00840CBD"/>
    <w:rsid w:val="0084281A"/>
    <w:rsid w:val="008437F4"/>
    <w:rsid w:val="00844277"/>
    <w:rsid w:val="0085409D"/>
    <w:rsid w:val="00857DB5"/>
    <w:rsid w:val="00860B30"/>
    <w:rsid w:val="00861CCD"/>
    <w:rsid w:val="00862328"/>
    <w:rsid w:val="00863D90"/>
    <w:rsid w:val="0086676C"/>
    <w:rsid w:val="008715F9"/>
    <w:rsid w:val="00871A14"/>
    <w:rsid w:val="008721AE"/>
    <w:rsid w:val="00873356"/>
    <w:rsid w:val="00873ECF"/>
    <w:rsid w:val="00875684"/>
    <w:rsid w:val="0088396A"/>
    <w:rsid w:val="008841E3"/>
    <w:rsid w:val="00886303"/>
    <w:rsid w:val="00886D6A"/>
    <w:rsid w:val="0088784F"/>
    <w:rsid w:val="00887B56"/>
    <w:rsid w:val="00892DEE"/>
    <w:rsid w:val="00893447"/>
    <w:rsid w:val="00893999"/>
    <w:rsid w:val="00893B3D"/>
    <w:rsid w:val="00895BCA"/>
    <w:rsid w:val="008965D0"/>
    <w:rsid w:val="00897678"/>
    <w:rsid w:val="00897C9F"/>
    <w:rsid w:val="008A0740"/>
    <w:rsid w:val="008A0DA4"/>
    <w:rsid w:val="008A2354"/>
    <w:rsid w:val="008A62E0"/>
    <w:rsid w:val="008A6324"/>
    <w:rsid w:val="008A66C7"/>
    <w:rsid w:val="008A7417"/>
    <w:rsid w:val="008B01DF"/>
    <w:rsid w:val="008B06ED"/>
    <w:rsid w:val="008B2B47"/>
    <w:rsid w:val="008B36F4"/>
    <w:rsid w:val="008B3E60"/>
    <w:rsid w:val="008B6AAA"/>
    <w:rsid w:val="008B75D7"/>
    <w:rsid w:val="008B773F"/>
    <w:rsid w:val="008B7CC1"/>
    <w:rsid w:val="008C06FA"/>
    <w:rsid w:val="008C1668"/>
    <w:rsid w:val="008C300E"/>
    <w:rsid w:val="008C3A61"/>
    <w:rsid w:val="008C3E74"/>
    <w:rsid w:val="008C504E"/>
    <w:rsid w:val="008C5705"/>
    <w:rsid w:val="008C60C1"/>
    <w:rsid w:val="008C60F1"/>
    <w:rsid w:val="008C78E6"/>
    <w:rsid w:val="008C7BD7"/>
    <w:rsid w:val="008D10E4"/>
    <w:rsid w:val="008D2162"/>
    <w:rsid w:val="008D3A66"/>
    <w:rsid w:val="008D49C9"/>
    <w:rsid w:val="008D5501"/>
    <w:rsid w:val="008D6AA3"/>
    <w:rsid w:val="008D7615"/>
    <w:rsid w:val="008D78C5"/>
    <w:rsid w:val="008E40C2"/>
    <w:rsid w:val="008E4561"/>
    <w:rsid w:val="008E496F"/>
    <w:rsid w:val="008E4CCE"/>
    <w:rsid w:val="008E6828"/>
    <w:rsid w:val="008E6923"/>
    <w:rsid w:val="008F04DC"/>
    <w:rsid w:val="008F08D8"/>
    <w:rsid w:val="008F23BC"/>
    <w:rsid w:val="008F4794"/>
    <w:rsid w:val="008F54ED"/>
    <w:rsid w:val="008F79A0"/>
    <w:rsid w:val="00900160"/>
    <w:rsid w:val="009012C4"/>
    <w:rsid w:val="00902B39"/>
    <w:rsid w:val="009031B7"/>
    <w:rsid w:val="00905503"/>
    <w:rsid w:val="00905D2D"/>
    <w:rsid w:val="00906659"/>
    <w:rsid w:val="0091112B"/>
    <w:rsid w:val="00913E0D"/>
    <w:rsid w:val="00914554"/>
    <w:rsid w:val="00915DE8"/>
    <w:rsid w:val="009167AA"/>
    <w:rsid w:val="00917052"/>
    <w:rsid w:val="00917BD9"/>
    <w:rsid w:val="009201B9"/>
    <w:rsid w:val="00921087"/>
    <w:rsid w:val="009217B0"/>
    <w:rsid w:val="00922A95"/>
    <w:rsid w:val="00923BE5"/>
    <w:rsid w:val="00925934"/>
    <w:rsid w:val="009267D8"/>
    <w:rsid w:val="00927225"/>
    <w:rsid w:val="00927988"/>
    <w:rsid w:val="00927BFB"/>
    <w:rsid w:val="00930D93"/>
    <w:rsid w:val="00931BB5"/>
    <w:rsid w:val="0093278F"/>
    <w:rsid w:val="00935E41"/>
    <w:rsid w:val="009414CA"/>
    <w:rsid w:val="009417F9"/>
    <w:rsid w:val="009440A3"/>
    <w:rsid w:val="009445AF"/>
    <w:rsid w:val="00944DA9"/>
    <w:rsid w:val="00945E43"/>
    <w:rsid w:val="00946F58"/>
    <w:rsid w:val="00947397"/>
    <w:rsid w:val="009475CA"/>
    <w:rsid w:val="00947A91"/>
    <w:rsid w:val="00947C4E"/>
    <w:rsid w:val="00947DF5"/>
    <w:rsid w:val="009530A0"/>
    <w:rsid w:val="00953669"/>
    <w:rsid w:val="00953C27"/>
    <w:rsid w:val="00953DA8"/>
    <w:rsid w:val="00953FEB"/>
    <w:rsid w:val="00954615"/>
    <w:rsid w:val="009546F2"/>
    <w:rsid w:val="00955AE7"/>
    <w:rsid w:val="00955C05"/>
    <w:rsid w:val="009573B1"/>
    <w:rsid w:val="00960269"/>
    <w:rsid w:val="00961155"/>
    <w:rsid w:val="009629EB"/>
    <w:rsid w:val="00962C86"/>
    <w:rsid w:val="00962D9F"/>
    <w:rsid w:val="00963A53"/>
    <w:rsid w:val="00964976"/>
    <w:rsid w:val="00972468"/>
    <w:rsid w:val="0097293B"/>
    <w:rsid w:val="009739D2"/>
    <w:rsid w:val="00974290"/>
    <w:rsid w:val="0097674D"/>
    <w:rsid w:val="009769A8"/>
    <w:rsid w:val="00976B9C"/>
    <w:rsid w:val="00981054"/>
    <w:rsid w:val="009817D8"/>
    <w:rsid w:val="00981FC4"/>
    <w:rsid w:val="00985E5A"/>
    <w:rsid w:val="00985F37"/>
    <w:rsid w:val="009867DB"/>
    <w:rsid w:val="00993A0B"/>
    <w:rsid w:val="00993F37"/>
    <w:rsid w:val="009947A9"/>
    <w:rsid w:val="00994981"/>
    <w:rsid w:val="009963F8"/>
    <w:rsid w:val="00997F8F"/>
    <w:rsid w:val="009A0FE0"/>
    <w:rsid w:val="009A258E"/>
    <w:rsid w:val="009A2936"/>
    <w:rsid w:val="009A306D"/>
    <w:rsid w:val="009A3B31"/>
    <w:rsid w:val="009A3C45"/>
    <w:rsid w:val="009A62DE"/>
    <w:rsid w:val="009A67BB"/>
    <w:rsid w:val="009B0BC2"/>
    <w:rsid w:val="009B1034"/>
    <w:rsid w:val="009B14DC"/>
    <w:rsid w:val="009B17A7"/>
    <w:rsid w:val="009B1D11"/>
    <w:rsid w:val="009B3925"/>
    <w:rsid w:val="009B4CEE"/>
    <w:rsid w:val="009B5F1B"/>
    <w:rsid w:val="009B6BC2"/>
    <w:rsid w:val="009C06CF"/>
    <w:rsid w:val="009C0E9E"/>
    <w:rsid w:val="009C2335"/>
    <w:rsid w:val="009C3132"/>
    <w:rsid w:val="009C385E"/>
    <w:rsid w:val="009C514E"/>
    <w:rsid w:val="009C5699"/>
    <w:rsid w:val="009D13CA"/>
    <w:rsid w:val="009D351B"/>
    <w:rsid w:val="009D3CC7"/>
    <w:rsid w:val="009D4194"/>
    <w:rsid w:val="009D5DD1"/>
    <w:rsid w:val="009D7375"/>
    <w:rsid w:val="009D793A"/>
    <w:rsid w:val="009E1828"/>
    <w:rsid w:val="009E305D"/>
    <w:rsid w:val="009E3C3A"/>
    <w:rsid w:val="009E4528"/>
    <w:rsid w:val="009E48BE"/>
    <w:rsid w:val="009E4ECC"/>
    <w:rsid w:val="009E4ED2"/>
    <w:rsid w:val="009E4FF6"/>
    <w:rsid w:val="009E50EE"/>
    <w:rsid w:val="009E51F1"/>
    <w:rsid w:val="009E5BCE"/>
    <w:rsid w:val="009F1DD5"/>
    <w:rsid w:val="009F1E64"/>
    <w:rsid w:val="009F57F5"/>
    <w:rsid w:val="009F6197"/>
    <w:rsid w:val="009F6CF5"/>
    <w:rsid w:val="009F7EDE"/>
    <w:rsid w:val="00A00530"/>
    <w:rsid w:val="00A01B5B"/>
    <w:rsid w:val="00A01B62"/>
    <w:rsid w:val="00A03243"/>
    <w:rsid w:val="00A04443"/>
    <w:rsid w:val="00A04B57"/>
    <w:rsid w:val="00A052EA"/>
    <w:rsid w:val="00A0612B"/>
    <w:rsid w:val="00A07E26"/>
    <w:rsid w:val="00A106B7"/>
    <w:rsid w:val="00A12CA7"/>
    <w:rsid w:val="00A142C4"/>
    <w:rsid w:val="00A143A9"/>
    <w:rsid w:val="00A15076"/>
    <w:rsid w:val="00A155ED"/>
    <w:rsid w:val="00A1635D"/>
    <w:rsid w:val="00A16872"/>
    <w:rsid w:val="00A16D54"/>
    <w:rsid w:val="00A20CFA"/>
    <w:rsid w:val="00A21C9F"/>
    <w:rsid w:val="00A22E13"/>
    <w:rsid w:val="00A2369C"/>
    <w:rsid w:val="00A24C74"/>
    <w:rsid w:val="00A24D08"/>
    <w:rsid w:val="00A25023"/>
    <w:rsid w:val="00A2655C"/>
    <w:rsid w:val="00A26D18"/>
    <w:rsid w:val="00A31663"/>
    <w:rsid w:val="00A32F19"/>
    <w:rsid w:val="00A33E63"/>
    <w:rsid w:val="00A36C1B"/>
    <w:rsid w:val="00A36F6D"/>
    <w:rsid w:val="00A414D5"/>
    <w:rsid w:val="00A44A9A"/>
    <w:rsid w:val="00A44DB3"/>
    <w:rsid w:val="00A44E5A"/>
    <w:rsid w:val="00A45DBE"/>
    <w:rsid w:val="00A46732"/>
    <w:rsid w:val="00A50E45"/>
    <w:rsid w:val="00A50F17"/>
    <w:rsid w:val="00A51235"/>
    <w:rsid w:val="00A5178D"/>
    <w:rsid w:val="00A531BC"/>
    <w:rsid w:val="00A53223"/>
    <w:rsid w:val="00A532C8"/>
    <w:rsid w:val="00A5387A"/>
    <w:rsid w:val="00A53F17"/>
    <w:rsid w:val="00A5416D"/>
    <w:rsid w:val="00A547F8"/>
    <w:rsid w:val="00A54AF3"/>
    <w:rsid w:val="00A54B53"/>
    <w:rsid w:val="00A563DA"/>
    <w:rsid w:val="00A5788A"/>
    <w:rsid w:val="00A57D2C"/>
    <w:rsid w:val="00A600AE"/>
    <w:rsid w:val="00A601FB"/>
    <w:rsid w:val="00A60DD7"/>
    <w:rsid w:val="00A61038"/>
    <w:rsid w:val="00A61528"/>
    <w:rsid w:val="00A61A4D"/>
    <w:rsid w:val="00A6276C"/>
    <w:rsid w:val="00A632A9"/>
    <w:rsid w:val="00A65D38"/>
    <w:rsid w:val="00A6613F"/>
    <w:rsid w:val="00A666C9"/>
    <w:rsid w:val="00A6701B"/>
    <w:rsid w:val="00A67BF5"/>
    <w:rsid w:val="00A70EE1"/>
    <w:rsid w:val="00A71961"/>
    <w:rsid w:val="00A71D90"/>
    <w:rsid w:val="00A722DC"/>
    <w:rsid w:val="00A76772"/>
    <w:rsid w:val="00A80455"/>
    <w:rsid w:val="00A8074B"/>
    <w:rsid w:val="00A8139D"/>
    <w:rsid w:val="00A81722"/>
    <w:rsid w:val="00A82EA8"/>
    <w:rsid w:val="00A8364B"/>
    <w:rsid w:val="00A83FD4"/>
    <w:rsid w:val="00A84CFE"/>
    <w:rsid w:val="00A85B5A"/>
    <w:rsid w:val="00A85C5E"/>
    <w:rsid w:val="00A8666D"/>
    <w:rsid w:val="00A9214C"/>
    <w:rsid w:val="00A9338D"/>
    <w:rsid w:val="00A94B77"/>
    <w:rsid w:val="00A95AB1"/>
    <w:rsid w:val="00A963DB"/>
    <w:rsid w:val="00A96AB9"/>
    <w:rsid w:val="00A9752E"/>
    <w:rsid w:val="00AA0015"/>
    <w:rsid w:val="00AA13B4"/>
    <w:rsid w:val="00AA16FC"/>
    <w:rsid w:val="00AA17D9"/>
    <w:rsid w:val="00AA2513"/>
    <w:rsid w:val="00AA317F"/>
    <w:rsid w:val="00AA4EC3"/>
    <w:rsid w:val="00AA5206"/>
    <w:rsid w:val="00AA5D26"/>
    <w:rsid w:val="00AA5EB5"/>
    <w:rsid w:val="00AA64F5"/>
    <w:rsid w:val="00AB159F"/>
    <w:rsid w:val="00AB1B99"/>
    <w:rsid w:val="00AB2457"/>
    <w:rsid w:val="00AB3801"/>
    <w:rsid w:val="00AB3C37"/>
    <w:rsid w:val="00AB601D"/>
    <w:rsid w:val="00AB6A02"/>
    <w:rsid w:val="00AB7178"/>
    <w:rsid w:val="00AC062B"/>
    <w:rsid w:val="00AC0BA9"/>
    <w:rsid w:val="00AC2748"/>
    <w:rsid w:val="00AC2DAA"/>
    <w:rsid w:val="00AC487E"/>
    <w:rsid w:val="00AC5AF5"/>
    <w:rsid w:val="00AC6ACD"/>
    <w:rsid w:val="00AC6E1A"/>
    <w:rsid w:val="00AC729F"/>
    <w:rsid w:val="00AC7D37"/>
    <w:rsid w:val="00AD08FB"/>
    <w:rsid w:val="00AD14D4"/>
    <w:rsid w:val="00AD259C"/>
    <w:rsid w:val="00AD26DF"/>
    <w:rsid w:val="00AD38EC"/>
    <w:rsid w:val="00AD457D"/>
    <w:rsid w:val="00AD47D0"/>
    <w:rsid w:val="00AD4870"/>
    <w:rsid w:val="00AD4AB6"/>
    <w:rsid w:val="00AD6D09"/>
    <w:rsid w:val="00AD6E5A"/>
    <w:rsid w:val="00AD795E"/>
    <w:rsid w:val="00AE1162"/>
    <w:rsid w:val="00AE1C77"/>
    <w:rsid w:val="00AE1CEE"/>
    <w:rsid w:val="00AE49D0"/>
    <w:rsid w:val="00AE6568"/>
    <w:rsid w:val="00AE6F43"/>
    <w:rsid w:val="00AE771C"/>
    <w:rsid w:val="00AE7DEC"/>
    <w:rsid w:val="00AF0E67"/>
    <w:rsid w:val="00AF1B5F"/>
    <w:rsid w:val="00AF2464"/>
    <w:rsid w:val="00AF2637"/>
    <w:rsid w:val="00AF32DC"/>
    <w:rsid w:val="00AF3856"/>
    <w:rsid w:val="00AF40A5"/>
    <w:rsid w:val="00AF4485"/>
    <w:rsid w:val="00AF5938"/>
    <w:rsid w:val="00AF5F84"/>
    <w:rsid w:val="00AF61C1"/>
    <w:rsid w:val="00AF6A9F"/>
    <w:rsid w:val="00AF7FE8"/>
    <w:rsid w:val="00B0014E"/>
    <w:rsid w:val="00B00F04"/>
    <w:rsid w:val="00B014C3"/>
    <w:rsid w:val="00B01BC8"/>
    <w:rsid w:val="00B02078"/>
    <w:rsid w:val="00B021DE"/>
    <w:rsid w:val="00B029D2"/>
    <w:rsid w:val="00B0302D"/>
    <w:rsid w:val="00B0312A"/>
    <w:rsid w:val="00B04347"/>
    <w:rsid w:val="00B04EDF"/>
    <w:rsid w:val="00B074FC"/>
    <w:rsid w:val="00B0751B"/>
    <w:rsid w:val="00B07CF6"/>
    <w:rsid w:val="00B100ED"/>
    <w:rsid w:val="00B10886"/>
    <w:rsid w:val="00B10AC1"/>
    <w:rsid w:val="00B11E72"/>
    <w:rsid w:val="00B1381B"/>
    <w:rsid w:val="00B14C37"/>
    <w:rsid w:val="00B166B0"/>
    <w:rsid w:val="00B2026F"/>
    <w:rsid w:val="00B2105A"/>
    <w:rsid w:val="00B21D80"/>
    <w:rsid w:val="00B21EBF"/>
    <w:rsid w:val="00B23ED1"/>
    <w:rsid w:val="00B25552"/>
    <w:rsid w:val="00B26815"/>
    <w:rsid w:val="00B26939"/>
    <w:rsid w:val="00B27669"/>
    <w:rsid w:val="00B279E8"/>
    <w:rsid w:val="00B27EB4"/>
    <w:rsid w:val="00B318F3"/>
    <w:rsid w:val="00B31D70"/>
    <w:rsid w:val="00B32FE1"/>
    <w:rsid w:val="00B36796"/>
    <w:rsid w:val="00B370C0"/>
    <w:rsid w:val="00B371FD"/>
    <w:rsid w:val="00B379C2"/>
    <w:rsid w:val="00B37A66"/>
    <w:rsid w:val="00B40BCE"/>
    <w:rsid w:val="00B40DD7"/>
    <w:rsid w:val="00B42298"/>
    <w:rsid w:val="00B4288E"/>
    <w:rsid w:val="00B44BE1"/>
    <w:rsid w:val="00B450D8"/>
    <w:rsid w:val="00B45ACD"/>
    <w:rsid w:val="00B47105"/>
    <w:rsid w:val="00B47931"/>
    <w:rsid w:val="00B50D47"/>
    <w:rsid w:val="00B51110"/>
    <w:rsid w:val="00B512AC"/>
    <w:rsid w:val="00B5214B"/>
    <w:rsid w:val="00B52BA4"/>
    <w:rsid w:val="00B5329C"/>
    <w:rsid w:val="00B56531"/>
    <w:rsid w:val="00B570C8"/>
    <w:rsid w:val="00B60348"/>
    <w:rsid w:val="00B6272E"/>
    <w:rsid w:val="00B6335C"/>
    <w:rsid w:val="00B64E32"/>
    <w:rsid w:val="00B65172"/>
    <w:rsid w:val="00B6687D"/>
    <w:rsid w:val="00B67BB5"/>
    <w:rsid w:val="00B713E5"/>
    <w:rsid w:val="00B72906"/>
    <w:rsid w:val="00B7387A"/>
    <w:rsid w:val="00B73F9E"/>
    <w:rsid w:val="00B74217"/>
    <w:rsid w:val="00B755A9"/>
    <w:rsid w:val="00B75AB4"/>
    <w:rsid w:val="00B7795E"/>
    <w:rsid w:val="00B77A3F"/>
    <w:rsid w:val="00B81510"/>
    <w:rsid w:val="00B819F0"/>
    <w:rsid w:val="00B821F5"/>
    <w:rsid w:val="00B869F4"/>
    <w:rsid w:val="00B86E33"/>
    <w:rsid w:val="00B8707B"/>
    <w:rsid w:val="00B91392"/>
    <w:rsid w:val="00B91990"/>
    <w:rsid w:val="00B952E2"/>
    <w:rsid w:val="00B96839"/>
    <w:rsid w:val="00B96CF8"/>
    <w:rsid w:val="00BA0C23"/>
    <w:rsid w:val="00BA1021"/>
    <w:rsid w:val="00BA357B"/>
    <w:rsid w:val="00BA3726"/>
    <w:rsid w:val="00BA3CC0"/>
    <w:rsid w:val="00BA49CE"/>
    <w:rsid w:val="00BA5F45"/>
    <w:rsid w:val="00BA64FE"/>
    <w:rsid w:val="00BA65C2"/>
    <w:rsid w:val="00BA6DB9"/>
    <w:rsid w:val="00BA7FB9"/>
    <w:rsid w:val="00BB04F4"/>
    <w:rsid w:val="00BB085A"/>
    <w:rsid w:val="00BB0CBC"/>
    <w:rsid w:val="00BB17F0"/>
    <w:rsid w:val="00BB19AB"/>
    <w:rsid w:val="00BB344E"/>
    <w:rsid w:val="00BB3A99"/>
    <w:rsid w:val="00BB500D"/>
    <w:rsid w:val="00BB643D"/>
    <w:rsid w:val="00BC054C"/>
    <w:rsid w:val="00BC0F43"/>
    <w:rsid w:val="00BC2F49"/>
    <w:rsid w:val="00BC56B8"/>
    <w:rsid w:val="00BC7613"/>
    <w:rsid w:val="00BD06A2"/>
    <w:rsid w:val="00BD0751"/>
    <w:rsid w:val="00BD0CA8"/>
    <w:rsid w:val="00BD1C74"/>
    <w:rsid w:val="00BD6153"/>
    <w:rsid w:val="00BD6A0B"/>
    <w:rsid w:val="00BD7B81"/>
    <w:rsid w:val="00BE0F94"/>
    <w:rsid w:val="00BE12EC"/>
    <w:rsid w:val="00BE1A1D"/>
    <w:rsid w:val="00BE2207"/>
    <w:rsid w:val="00BE2219"/>
    <w:rsid w:val="00BE259D"/>
    <w:rsid w:val="00BE26AB"/>
    <w:rsid w:val="00BE49C2"/>
    <w:rsid w:val="00BE500C"/>
    <w:rsid w:val="00BE5EB1"/>
    <w:rsid w:val="00BE6285"/>
    <w:rsid w:val="00BF0962"/>
    <w:rsid w:val="00BF0976"/>
    <w:rsid w:val="00BF18E7"/>
    <w:rsid w:val="00BF1E15"/>
    <w:rsid w:val="00BF384A"/>
    <w:rsid w:val="00BF48AF"/>
    <w:rsid w:val="00BF5960"/>
    <w:rsid w:val="00BF5DB1"/>
    <w:rsid w:val="00C01153"/>
    <w:rsid w:val="00C01B01"/>
    <w:rsid w:val="00C01D05"/>
    <w:rsid w:val="00C02B73"/>
    <w:rsid w:val="00C03E41"/>
    <w:rsid w:val="00C0535A"/>
    <w:rsid w:val="00C06030"/>
    <w:rsid w:val="00C0615E"/>
    <w:rsid w:val="00C0690B"/>
    <w:rsid w:val="00C07D54"/>
    <w:rsid w:val="00C10933"/>
    <w:rsid w:val="00C11384"/>
    <w:rsid w:val="00C15A18"/>
    <w:rsid w:val="00C15E9D"/>
    <w:rsid w:val="00C1695D"/>
    <w:rsid w:val="00C17245"/>
    <w:rsid w:val="00C20DAA"/>
    <w:rsid w:val="00C2227A"/>
    <w:rsid w:val="00C22E1F"/>
    <w:rsid w:val="00C2330A"/>
    <w:rsid w:val="00C23B74"/>
    <w:rsid w:val="00C23E69"/>
    <w:rsid w:val="00C240E0"/>
    <w:rsid w:val="00C24F44"/>
    <w:rsid w:val="00C264FC"/>
    <w:rsid w:val="00C26505"/>
    <w:rsid w:val="00C27292"/>
    <w:rsid w:val="00C31607"/>
    <w:rsid w:val="00C31DA6"/>
    <w:rsid w:val="00C32B3F"/>
    <w:rsid w:val="00C349B8"/>
    <w:rsid w:val="00C3526C"/>
    <w:rsid w:val="00C361CA"/>
    <w:rsid w:val="00C362D7"/>
    <w:rsid w:val="00C37C24"/>
    <w:rsid w:val="00C44380"/>
    <w:rsid w:val="00C44407"/>
    <w:rsid w:val="00C44529"/>
    <w:rsid w:val="00C44B99"/>
    <w:rsid w:val="00C450AD"/>
    <w:rsid w:val="00C46BC9"/>
    <w:rsid w:val="00C47DB8"/>
    <w:rsid w:val="00C5058A"/>
    <w:rsid w:val="00C51FAF"/>
    <w:rsid w:val="00C552B6"/>
    <w:rsid w:val="00C5547D"/>
    <w:rsid w:val="00C561EB"/>
    <w:rsid w:val="00C607C7"/>
    <w:rsid w:val="00C62364"/>
    <w:rsid w:val="00C630C3"/>
    <w:rsid w:val="00C63C70"/>
    <w:rsid w:val="00C6489B"/>
    <w:rsid w:val="00C6606E"/>
    <w:rsid w:val="00C6727F"/>
    <w:rsid w:val="00C675B6"/>
    <w:rsid w:val="00C708AB"/>
    <w:rsid w:val="00C70DCA"/>
    <w:rsid w:val="00C71321"/>
    <w:rsid w:val="00C71B66"/>
    <w:rsid w:val="00C739EE"/>
    <w:rsid w:val="00C7405E"/>
    <w:rsid w:val="00C743EC"/>
    <w:rsid w:val="00C74AB7"/>
    <w:rsid w:val="00C75A18"/>
    <w:rsid w:val="00C75AF8"/>
    <w:rsid w:val="00C7620F"/>
    <w:rsid w:val="00C76233"/>
    <w:rsid w:val="00C77038"/>
    <w:rsid w:val="00C81B06"/>
    <w:rsid w:val="00C82501"/>
    <w:rsid w:val="00C82D65"/>
    <w:rsid w:val="00C82F51"/>
    <w:rsid w:val="00C86E76"/>
    <w:rsid w:val="00C87F35"/>
    <w:rsid w:val="00C90466"/>
    <w:rsid w:val="00C90571"/>
    <w:rsid w:val="00C913CF"/>
    <w:rsid w:val="00C91CB7"/>
    <w:rsid w:val="00C922E6"/>
    <w:rsid w:val="00C940A9"/>
    <w:rsid w:val="00C95E47"/>
    <w:rsid w:val="00C96643"/>
    <w:rsid w:val="00C968DC"/>
    <w:rsid w:val="00C96A11"/>
    <w:rsid w:val="00CA167A"/>
    <w:rsid w:val="00CA186B"/>
    <w:rsid w:val="00CA30F2"/>
    <w:rsid w:val="00CA516C"/>
    <w:rsid w:val="00CA6232"/>
    <w:rsid w:val="00CA77C8"/>
    <w:rsid w:val="00CA7A0D"/>
    <w:rsid w:val="00CB1138"/>
    <w:rsid w:val="00CB17EC"/>
    <w:rsid w:val="00CB329A"/>
    <w:rsid w:val="00CB3482"/>
    <w:rsid w:val="00CB3A25"/>
    <w:rsid w:val="00CB3DF4"/>
    <w:rsid w:val="00CB593A"/>
    <w:rsid w:val="00CB6592"/>
    <w:rsid w:val="00CC113C"/>
    <w:rsid w:val="00CC1427"/>
    <w:rsid w:val="00CC14BD"/>
    <w:rsid w:val="00CC1743"/>
    <w:rsid w:val="00CC23BE"/>
    <w:rsid w:val="00CC2DC8"/>
    <w:rsid w:val="00CC2FCF"/>
    <w:rsid w:val="00CC34A2"/>
    <w:rsid w:val="00CC4284"/>
    <w:rsid w:val="00CC4948"/>
    <w:rsid w:val="00CC4B0B"/>
    <w:rsid w:val="00CC4C84"/>
    <w:rsid w:val="00CC4CE3"/>
    <w:rsid w:val="00CC60AF"/>
    <w:rsid w:val="00CC6EDA"/>
    <w:rsid w:val="00CC7885"/>
    <w:rsid w:val="00CD1F06"/>
    <w:rsid w:val="00CD2E65"/>
    <w:rsid w:val="00CD557D"/>
    <w:rsid w:val="00CD7752"/>
    <w:rsid w:val="00CE036D"/>
    <w:rsid w:val="00CE46CF"/>
    <w:rsid w:val="00CF7B82"/>
    <w:rsid w:val="00D02818"/>
    <w:rsid w:val="00D0339B"/>
    <w:rsid w:val="00D040FE"/>
    <w:rsid w:val="00D043C4"/>
    <w:rsid w:val="00D0527C"/>
    <w:rsid w:val="00D06639"/>
    <w:rsid w:val="00D12565"/>
    <w:rsid w:val="00D12A6D"/>
    <w:rsid w:val="00D13FF5"/>
    <w:rsid w:val="00D1483E"/>
    <w:rsid w:val="00D16A29"/>
    <w:rsid w:val="00D16F59"/>
    <w:rsid w:val="00D1740B"/>
    <w:rsid w:val="00D17C99"/>
    <w:rsid w:val="00D17ECF"/>
    <w:rsid w:val="00D216C4"/>
    <w:rsid w:val="00D221EB"/>
    <w:rsid w:val="00D2235C"/>
    <w:rsid w:val="00D22BF8"/>
    <w:rsid w:val="00D2313A"/>
    <w:rsid w:val="00D25430"/>
    <w:rsid w:val="00D25FB7"/>
    <w:rsid w:val="00D32888"/>
    <w:rsid w:val="00D32C70"/>
    <w:rsid w:val="00D33F38"/>
    <w:rsid w:val="00D3643C"/>
    <w:rsid w:val="00D369BD"/>
    <w:rsid w:val="00D36BDA"/>
    <w:rsid w:val="00D40F51"/>
    <w:rsid w:val="00D41280"/>
    <w:rsid w:val="00D42F02"/>
    <w:rsid w:val="00D44ABD"/>
    <w:rsid w:val="00D460CB"/>
    <w:rsid w:val="00D46593"/>
    <w:rsid w:val="00D47698"/>
    <w:rsid w:val="00D50E20"/>
    <w:rsid w:val="00D55791"/>
    <w:rsid w:val="00D565B8"/>
    <w:rsid w:val="00D56D41"/>
    <w:rsid w:val="00D61E9C"/>
    <w:rsid w:val="00D62DBB"/>
    <w:rsid w:val="00D634F9"/>
    <w:rsid w:val="00D63799"/>
    <w:rsid w:val="00D6766A"/>
    <w:rsid w:val="00D70611"/>
    <w:rsid w:val="00D708B9"/>
    <w:rsid w:val="00D73223"/>
    <w:rsid w:val="00D7350E"/>
    <w:rsid w:val="00D74CF1"/>
    <w:rsid w:val="00D752E3"/>
    <w:rsid w:val="00D765D4"/>
    <w:rsid w:val="00D80D05"/>
    <w:rsid w:val="00D8184C"/>
    <w:rsid w:val="00D85CC8"/>
    <w:rsid w:val="00D8769E"/>
    <w:rsid w:val="00D905AB"/>
    <w:rsid w:val="00D911A1"/>
    <w:rsid w:val="00D91EC5"/>
    <w:rsid w:val="00D922D1"/>
    <w:rsid w:val="00D93302"/>
    <w:rsid w:val="00D961DA"/>
    <w:rsid w:val="00D97876"/>
    <w:rsid w:val="00DA0358"/>
    <w:rsid w:val="00DA0750"/>
    <w:rsid w:val="00DA277F"/>
    <w:rsid w:val="00DA2DBA"/>
    <w:rsid w:val="00DA2E4C"/>
    <w:rsid w:val="00DA496D"/>
    <w:rsid w:val="00DA5052"/>
    <w:rsid w:val="00DA59C6"/>
    <w:rsid w:val="00DA6853"/>
    <w:rsid w:val="00DA7D3D"/>
    <w:rsid w:val="00DA7FC4"/>
    <w:rsid w:val="00DB0141"/>
    <w:rsid w:val="00DB15B3"/>
    <w:rsid w:val="00DB3178"/>
    <w:rsid w:val="00DB6065"/>
    <w:rsid w:val="00DB649A"/>
    <w:rsid w:val="00DC0047"/>
    <w:rsid w:val="00DC0FDA"/>
    <w:rsid w:val="00DC241C"/>
    <w:rsid w:val="00DC4BCC"/>
    <w:rsid w:val="00DD3921"/>
    <w:rsid w:val="00DD52B8"/>
    <w:rsid w:val="00DD59BE"/>
    <w:rsid w:val="00DD5B2B"/>
    <w:rsid w:val="00DD5CC3"/>
    <w:rsid w:val="00DD7913"/>
    <w:rsid w:val="00DE041F"/>
    <w:rsid w:val="00DE08BE"/>
    <w:rsid w:val="00DE1846"/>
    <w:rsid w:val="00DE29BA"/>
    <w:rsid w:val="00DE43A3"/>
    <w:rsid w:val="00DE4419"/>
    <w:rsid w:val="00DE5067"/>
    <w:rsid w:val="00DE575C"/>
    <w:rsid w:val="00DE5771"/>
    <w:rsid w:val="00DF0890"/>
    <w:rsid w:val="00DF12B9"/>
    <w:rsid w:val="00DF1DB7"/>
    <w:rsid w:val="00DF24FB"/>
    <w:rsid w:val="00DF436A"/>
    <w:rsid w:val="00DF4DFA"/>
    <w:rsid w:val="00DF64A8"/>
    <w:rsid w:val="00DF6CCE"/>
    <w:rsid w:val="00E0117D"/>
    <w:rsid w:val="00E0230A"/>
    <w:rsid w:val="00E0265F"/>
    <w:rsid w:val="00E02CDD"/>
    <w:rsid w:val="00E04FBB"/>
    <w:rsid w:val="00E103D1"/>
    <w:rsid w:val="00E11004"/>
    <w:rsid w:val="00E11258"/>
    <w:rsid w:val="00E12218"/>
    <w:rsid w:val="00E15959"/>
    <w:rsid w:val="00E21385"/>
    <w:rsid w:val="00E218C6"/>
    <w:rsid w:val="00E21DD8"/>
    <w:rsid w:val="00E22D61"/>
    <w:rsid w:val="00E237A0"/>
    <w:rsid w:val="00E24FCD"/>
    <w:rsid w:val="00E2696E"/>
    <w:rsid w:val="00E2727D"/>
    <w:rsid w:val="00E273E1"/>
    <w:rsid w:val="00E30077"/>
    <w:rsid w:val="00E33617"/>
    <w:rsid w:val="00E34CED"/>
    <w:rsid w:val="00E35EC8"/>
    <w:rsid w:val="00E37225"/>
    <w:rsid w:val="00E37E29"/>
    <w:rsid w:val="00E41634"/>
    <w:rsid w:val="00E42184"/>
    <w:rsid w:val="00E4287C"/>
    <w:rsid w:val="00E431D4"/>
    <w:rsid w:val="00E43BE5"/>
    <w:rsid w:val="00E43D79"/>
    <w:rsid w:val="00E4473D"/>
    <w:rsid w:val="00E453B4"/>
    <w:rsid w:val="00E45C13"/>
    <w:rsid w:val="00E46A26"/>
    <w:rsid w:val="00E46D75"/>
    <w:rsid w:val="00E508D2"/>
    <w:rsid w:val="00E50F22"/>
    <w:rsid w:val="00E53991"/>
    <w:rsid w:val="00E551A8"/>
    <w:rsid w:val="00E56E10"/>
    <w:rsid w:val="00E62C2F"/>
    <w:rsid w:val="00E667B5"/>
    <w:rsid w:val="00E70AE0"/>
    <w:rsid w:val="00E70B58"/>
    <w:rsid w:val="00E72357"/>
    <w:rsid w:val="00E73D8A"/>
    <w:rsid w:val="00E74320"/>
    <w:rsid w:val="00E75648"/>
    <w:rsid w:val="00E76585"/>
    <w:rsid w:val="00E76B88"/>
    <w:rsid w:val="00E76CB2"/>
    <w:rsid w:val="00E773AB"/>
    <w:rsid w:val="00E777DA"/>
    <w:rsid w:val="00E778F8"/>
    <w:rsid w:val="00E77C7D"/>
    <w:rsid w:val="00E8567E"/>
    <w:rsid w:val="00E859C8"/>
    <w:rsid w:val="00E86132"/>
    <w:rsid w:val="00E867F9"/>
    <w:rsid w:val="00E8705A"/>
    <w:rsid w:val="00E9338F"/>
    <w:rsid w:val="00E94A7C"/>
    <w:rsid w:val="00E96E72"/>
    <w:rsid w:val="00EA1BFF"/>
    <w:rsid w:val="00EA2D00"/>
    <w:rsid w:val="00EA38FF"/>
    <w:rsid w:val="00EA3DDC"/>
    <w:rsid w:val="00EA42DE"/>
    <w:rsid w:val="00EA6475"/>
    <w:rsid w:val="00EB08AA"/>
    <w:rsid w:val="00EB173B"/>
    <w:rsid w:val="00EB20AF"/>
    <w:rsid w:val="00EB4781"/>
    <w:rsid w:val="00EB4B59"/>
    <w:rsid w:val="00EB5022"/>
    <w:rsid w:val="00EB503C"/>
    <w:rsid w:val="00EB5174"/>
    <w:rsid w:val="00EB673A"/>
    <w:rsid w:val="00EB7B74"/>
    <w:rsid w:val="00EB7FC8"/>
    <w:rsid w:val="00EC01CE"/>
    <w:rsid w:val="00EC1899"/>
    <w:rsid w:val="00EC2A6A"/>
    <w:rsid w:val="00EC2EB8"/>
    <w:rsid w:val="00EC5D3C"/>
    <w:rsid w:val="00EC6EE0"/>
    <w:rsid w:val="00ED0083"/>
    <w:rsid w:val="00ED03CD"/>
    <w:rsid w:val="00ED045B"/>
    <w:rsid w:val="00ED1988"/>
    <w:rsid w:val="00ED308B"/>
    <w:rsid w:val="00ED428B"/>
    <w:rsid w:val="00ED6972"/>
    <w:rsid w:val="00ED7898"/>
    <w:rsid w:val="00EE188C"/>
    <w:rsid w:val="00EE35FC"/>
    <w:rsid w:val="00EE37C3"/>
    <w:rsid w:val="00EE3951"/>
    <w:rsid w:val="00EE4867"/>
    <w:rsid w:val="00EE4890"/>
    <w:rsid w:val="00EE4A2D"/>
    <w:rsid w:val="00EE538C"/>
    <w:rsid w:val="00EE5EAE"/>
    <w:rsid w:val="00EE7036"/>
    <w:rsid w:val="00EF4636"/>
    <w:rsid w:val="00EF491B"/>
    <w:rsid w:val="00EF6764"/>
    <w:rsid w:val="00EF6CD3"/>
    <w:rsid w:val="00F03E20"/>
    <w:rsid w:val="00F0486B"/>
    <w:rsid w:val="00F06DFE"/>
    <w:rsid w:val="00F07025"/>
    <w:rsid w:val="00F07961"/>
    <w:rsid w:val="00F10AF7"/>
    <w:rsid w:val="00F1415D"/>
    <w:rsid w:val="00F14517"/>
    <w:rsid w:val="00F17953"/>
    <w:rsid w:val="00F2202F"/>
    <w:rsid w:val="00F2211F"/>
    <w:rsid w:val="00F233D0"/>
    <w:rsid w:val="00F251D8"/>
    <w:rsid w:val="00F256D8"/>
    <w:rsid w:val="00F300FE"/>
    <w:rsid w:val="00F307AD"/>
    <w:rsid w:val="00F30B82"/>
    <w:rsid w:val="00F30E81"/>
    <w:rsid w:val="00F321C6"/>
    <w:rsid w:val="00F32A07"/>
    <w:rsid w:val="00F32F33"/>
    <w:rsid w:val="00F34422"/>
    <w:rsid w:val="00F34A0A"/>
    <w:rsid w:val="00F34DC2"/>
    <w:rsid w:val="00F40D79"/>
    <w:rsid w:val="00F42367"/>
    <w:rsid w:val="00F43099"/>
    <w:rsid w:val="00F4679A"/>
    <w:rsid w:val="00F5029A"/>
    <w:rsid w:val="00F50D41"/>
    <w:rsid w:val="00F51161"/>
    <w:rsid w:val="00F5209D"/>
    <w:rsid w:val="00F5346E"/>
    <w:rsid w:val="00F53A96"/>
    <w:rsid w:val="00F55209"/>
    <w:rsid w:val="00F56A0D"/>
    <w:rsid w:val="00F56EE5"/>
    <w:rsid w:val="00F620E4"/>
    <w:rsid w:val="00F62DEC"/>
    <w:rsid w:val="00F632A1"/>
    <w:rsid w:val="00F632EF"/>
    <w:rsid w:val="00F63D5A"/>
    <w:rsid w:val="00F64634"/>
    <w:rsid w:val="00F663BE"/>
    <w:rsid w:val="00F66941"/>
    <w:rsid w:val="00F66CD4"/>
    <w:rsid w:val="00F6736B"/>
    <w:rsid w:val="00F67627"/>
    <w:rsid w:val="00F6775F"/>
    <w:rsid w:val="00F67DAB"/>
    <w:rsid w:val="00F71382"/>
    <w:rsid w:val="00F72098"/>
    <w:rsid w:val="00F73C54"/>
    <w:rsid w:val="00F74455"/>
    <w:rsid w:val="00F759A6"/>
    <w:rsid w:val="00F772B4"/>
    <w:rsid w:val="00F80ACE"/>
    <w:rsid w:val="00F82C7B"/>
    <w:rsid w:val="00F844D6"/>
    <w:rsid w:val="00F85296"/>
    <w:rsid w:val="00F86555"/>
    <w:rsid w:val="00F86F2F"/>
    <w:rsid w:val="00F86F99"/>
    <w:rsid w:val="00F8724F"/>
    <w:rsid w:val="00F90B0C"/>
    <w:rsid w:val="00F910E8"/>
    <w:rsid w:val="00F916A9"/>
    <w:rsid w:val="00F93993"/>
    <w:rsid w:val="00F9556E"/>
    <w:rsid w:val="00F95C7F"/>
    <w:rsid w:val="00F97521"/>
    <w:rsid w:val="00FA35FA"/>
    <w:rsid w:val="00FA3870"/>
    <w:rsid w:val="00FA39BA"/>
    <w:rsid w:val="00FA4D57"/>
    <w:rsid w:val="00FA56FF"/>
    <w:rsid w:val="00FA5B02"/>
    <w:rsid w:val="00FA5D3C"/>
    <w:rsid w:val="00FB16DA"/>
    <w:rsid w:val="00FB2D39"/>
    <w:rsid w:val="00FB2F92"/>
    <w:rsid w:val="00FB30E1"/>
    <w:rsid w:val="00FB4934"/>
    <w:rsid w:val="00FB766D"/>
    <w:rsid w:val="00FC21B2"/>
    <w:rsid w:val="00FC3CAE"/>
    <w:rsid w:val="00FD290D"/>
    <w:rsid w:val="00FD55FE"/>
    <w:rsid w:val="00FD5A7B"/>
    <w:rsid w:val="00FD5ADB"/>
    <w:rsid w:val="00FD5FE8"/>
    <w:rsid w:val="00FD70A3"/>
    <w:rsid w:val="00FE0432"/>
    <w:rsid w:val="00FE2598"/>
    <w:rsid w:val="00FE5F1E"/>
    <w:rsid w:val="00FE7A81"/>
    <w:rsid w:val="00FE7DD0"/>
    <w:rsid w:val="00FF02C0"/>
    <w:rsid w:val="00FF1091"/>
    <w:rsid w:val="00FF2758"/>
    <w:rsid w:val="00FF281C"/>
    <w:rsid w:val="00FF4A46"/>
    <w:rsid w:val="00FF7C62"/>
    <w:rsid w:val="00FF7E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62364"/>
    <w:pPr>
      <w:spacing w:line="240" w:lineRule="auto"/>
    </w:pPr>
    <w:rPr>
      <w:i/>
      <w:iCs/>
      <w:color w:val="1F497D" w:themeColor="text2"/>
      <w:sz w:val="18"/>
      <w:szCs w:val="18"/>
    </w:rPr>
  </w:style>
  <w:style w:type="table" w:customStyle="1" w:styleId="GridTable4-Accent51">
    <w:name w:val="Grid Table 4 - Accent 51"/>
    <w:basedOn w:val="TableNormal"/>
    <w:uiPriority w:val="49"/>
    <w:rsid w:val="00C62364"/>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BalloonText">
    <w:name w:val="Balloon Text"/>
    <w:basedOn w:val="Normal"/>
    <w:link w:val="BalloonTextChar"/>
    <w:uiPriority w:val="99"/>
    <w:semiHidden/>
    <w:unhideWhenUsed/>
    <w:rsid w:val="00C62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364"/>
    <w:rPr>
      <w:rFonts w:ascii="Tahoma" w:hAnsi="Tahoma" w:cs="Tahoma"/>
      <w:sz w:val="16"/>
      <w:szCs w:val="16"/>
    </w:rPr>
  </w:style>
  <w:style w:type="paragraph" w:styleId="HTMLPreformatted">
    <w:name w:val="HTML Preformatted"/>
    <w:basedOn w:val="Normal"/>
    <w:link w:val="HTMLPreformattedChar"/>
    <w:uiPriority w:val="99"/>
    <w:semiHidden/>
    <w:unhideWhenUsed/>
    <w:rsid w:val="00026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26A6F"/>
    <w:rPr>
      <w:rFonts w:ascii="Courier New" w:eastAsia="Times New Roman" w:hAnsi="Courier New" w:cs="Courier New"/>
      <w:sz w:val="20"/>
      <w:szCs w:val="20"/>
    </w:rPr>
  </w:style>
  <w:style w:type="paragraph" w:styleId="ListParagraph">
    <w:name w:val="List Paragraph"/>
    <w:basedOn w:val="Normal"/>
    <w:uiPriority w:val="34"/>
    <w:qFormat/>
    <w:rsid w:val="00026A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62364"/>
    <w:pPr>
      <w:spacing w:line="240" w:lineRule="auto"/>
    </w:pPr>
    <w:rPr>
      <w:i/>
      <w:iCs/>
      <w:color w:val="1F497D" w:themeColor="text2"/>
      <w:sz w:val="18"/>
      <w:szCs w:val="18"/>
    </w:rPr>
  </w:style>
  <w:style w:type="table" w:customStyle="1" w:styleId="GridTable4-Accent51">
    <w:name w:val="Grid Table 4 - Accent 51"/>
    <w:basedOn w:val="TableNormal"/>
    <w:uiPriority w:val="49"/>
    <w:rsid w:val="00C62364"/>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BalloonText">
    <w:name w:val="Balloon Text"/>
    <w:basedOn w:val="Normal"/>
    <w:link w:val="BalloonTextChar"/>
    <w:uiPriority w:val="99"/>
    <w:semiHidden/>
    <w:unhideWhenUsed/>
    <w:rsid w:val="00C62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364"/>
    <w:rPr>
      <w:rFonts w:ascii="Tahoma" w:hAnsi="Tahoma" w:cs="Tahoma"/>
      <w:sz w:val="16"/>
      <w:szCs w:val="16"/>
    </w:rPr>
  </w:style>
  <w:style w:type="paragraph" w:styleId="HTMLPreformatted">
    <w:name w:val="HTML Preformatted"/>
    <w:basedOn w:val="Normal"/>
    <w:link w:val="HTMLPreformattedChar"/>
    <w:uiPriority w:val="99"/>
    <w:semiHidden/>
    <w:unhideWhenUsed/>
    <w:rsid w:val="00026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26A6F"/>
    <w:rPr>
      <w:rFonts w:ascii="Courier New" w:eastAsia="Times New Roman" w:hAnsi="Courier New" w:cs="Courier New"/>
      <w:sz w:val="20"/>
      <w:szCs w:val="20"/>
    </w:rPr>
  </w:style>
  <w:style w:type="paragraph" w:styleId="ListParagraph">
    <w:name w:val="List Paragraph"/>
    <w:basedOn w:val="Normal"/>
    <w:uiPriority w:val="34"/>
    <w:qFormat/>
    <w:rsid w:val="00026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19082">
      <w:bodyDiv w:val="1"/>
      <w:marLeft w:val="0"/>
      <w:marRight w:val="0"/>
      <w:marTop w:val="0"/>
      <w:marBottom w:val="0"/>
      <w:divBdr>
        <w:top w:val="none" w:sz="0" w:space="0" w:color="auto"/>
        <w:left w:val="none" w:sz="0" w:space="0" w:color="auto"/>
        <w:bottom w:val="none" w:sz="0" w:space="0" w:color="auto"/>
        <w:right w:val="none" w:sz="0" w:space="0" w:color="auto"/>
      </w:divBdr>
    </w:div>
    <w:div w:id="1116946520">
      <w:bodyDiv w:val="1"/>
      <w:marLeft w:val="0"/>
      <w:marRight w:val="0"/>
      <w:marTop w:val="0"/>
      <w:marBottom w:val="0"/>
      <w:divBdr>
        <w:top w:val="none" w:sz="0" w:space="0" w:color="auto"/>
        <w:left w:val="none" w:sz="0" w:space="0" w:color="auto"/>
        <w:bottom w:val="none" w:sz="0" w:space="0" w:color="auto"/>
        <w:right w:val="none" w:sz="0" w:space="0" w:color="auto"/>
      </w:divBdr>
    </w:div>
    <w:div w:id="134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smile dream</dc:creator>
  <cp:lastModifiedBy>smile dream</cp:lastModifiedBy>
  <cp:revision>6</cp:revision>
  <dcterms:created xsi:type="dcterms:W3CDTF">2020-11-05T14:47:00Z</dcterms:created>
  <dcterms:modified xsi:type="dcterms:W3CDTF">2020-11-05T15:34:00Z</dcterms:modified>
</cp:coreProperties>
</file>